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A619" w14:textId="2C11AB5C" w:rsidR="00EB4F18" w:rsidRPr="00B77FEF" w:rsidRDefault="00EB4F18" w:rsidP="00B77FEF">
      <w:pPr>
        <w:spacing w:after="120" w:line="0" w:lineRule="atLeast"/>
        <w:jc w:val="center"/>
        <w:rPr>
          <w:rFonts w:ascii="Gilroy Medium" w:eastAsia="Arial" w:hAnsi="Gilroy Medium"/>
          <w:b/>
          <w:sz w:val="24"/>
        </w:rPr>
      </w:pPr>
      <w:r w:rsidRPr="00B77FEF">
        <w:rPr>
          <w:rFonts w:ascii="Gilroy Medium" w:hAnsi="Gilroy Medium"/>
          <w:noProof/>
        </w:rPr>
        <w:drawing>
          <wp:anchor distT="0" distB="0" distL="0" distR="0" simplePos="0" relativeHeight="251661312" behindDoc="0" locked="0" layoutInCell="1" allowOverlap="1" wp14:anchorId="27CD3ED8" wp14:editId="3CE7AAE2">
            <wp:simplePos x="0" y="0"/>
            <wp:positionH relativeFrom="page">
              <wp:posOffset>855843</wp:posOffset>
            </wp:positionH>
            <wp:positionV relativeFrom="paragraph">
              <wp:posOffset>-556140</wp:posOffset>
            </wp:positionV>
            <wp:extent cx="752710" cy="70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52710" cy="702000"/>
                    </a:xfrm>
                    <a:prstGeom prst="rect">
                      <a:avLst/>
                    </a:prstGeom>
                  </pic:spPr>
                </pic:pic>
              </a:graphicData>
            </a:graphic>
            <wp14:sizeRelH relativeFrom="margin">
              <wp14:pctWidth>0</wp14:pctWidth>
            </wp14:sizeRelH>
            <wp14:sizeRelV relativeFrom="margin">
              <wp14:pctHeight>0</wp14:pctHeight>
            </wp14:sizeRelV>
          </wp:anchor>
        </w:drawing>
      </w:r>
      <w:r w:rsidRPr="00B77FEF">
        <w:rPr>
          <w:rFonts w:ascii="Gilroy Medium" w:hAnsi="Gilroy Medium"/>
          <w:b/>
          <w:noProof/>
        </w:rPr>
        <w:drawing>
          <wp:anchor distT="0" distB="0" distL="114300" distR="114300" simplePos="0" relativeHeight="251659264" behindDoc="0" locked="0" layoutInCell="1" allowOverlap="1" wp14:anchorId="52F92DD8" wp14:editId="62E2CC3F">
            <wp:simplePos x="0" y="0"/>
            <wp:positionH relativeFrom="column">
              <wp:posOffset>5278292</wp:posOffset>
            </wp:positionH>
            <wp:positionV relativeFrom="paragraph">
              <wp:posOffset>-557993</wp:posOffset>
            </wp:positionV>
            <wp:extent cx="775970" cy="765810"/>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FEF">
        <w:rPr>
          <w:rFonts w:ascii="Gilroy Medium" w:eastAsia="Arial" w:hAnsi="Gilroy Medium"/>
          <w:b/>
          <w:sz w:val="24"/>
        </w:rPr>
        <w:t xml:space="preserve">AccessEd Writing and Communicating </w:t>
      </w:r>
      <w:r w:rsidRPr="00B77FEF">
        <w:rPr>
          <w:rFonts w:ascii="Gilroy Medium" w:eastAsia="Arial" w:hAnsi="Gilroy Medium"/>
          <w:b/>
          <w:sz w:val="24"/>
        </w:rPr>
        <w:br/>
        <w:t>in diverse environments training</w:t>
      </w:r>
    </w:p>
    <w:p w14:paraId="2158A6D5" w14:textId="08537DB8" w:rsidR="0075710A" w:rsidRPr="00B77FEF" w:rsidRDefault="00EB4F18" w:rsidP="00B77FEF">
      <w:pPr>
        <w:spacing w:after="360"/>
        <w:jc w:val="center"/>
        <w:rPr>
          <w:rFonts w:ascii="Gilroy Medium" w:eastAsia="Arial" w:hAnsi="Gilroy Medium"/>
          <w:sz w:val="22"/>
          <w:szCs w:val="18"/>
        </w:rPr>
      </w:pPr>
      <w:r w:rsidRPr="00B77FEF">
        <w:rPr>
          <w:rFonts w:ascii="Gilroy Medium" w:eastAsia="Arial" w:hAnsi="Gilroy Medium"/>
          <w:sz w:val="22"/>
          <w:szCs w:val="18"/>
        </w:rPr>
        <w:t>Understanding yourself - DISC</w:t>
      </w:r>
    </w:p>
    <w:p w14:paraId="35F24202" w14:textId="0A81A287" w:rsidR="00EB4F18" w:rsidRPr="00B77FEF" w:rsidRDefault="00EB4F18" w:rsidP="00EB4F18">
      <w:pPr>
        <w:jc w:val="both"/>
        <w:rPr>
          <w:rFonts w:ascii="Gilroy Light" w:hAnsi="Gilroy Light"/>
          <w:szCs w:val="18"/>
        </w:rPr>
      </w:pPr>
      <w:r w:rsidRPr="00B77FEF">
        <w:rPr>
          <w:rFonts w:ascii="Gilroy Light" w:hAnsi="Gilroy Light"/>
          <w:szCs w:val="18"/>
        </w:rPr>
        <w:t>Circle only one word in each row that you feel describes you best right now. Then transfer your answers over to the Scoring Sheet. Total up each column. Your highest score is your predominate personality type.</w:t>
      </w:r>
    </w:p>
    <w:p w14:paraId="132AC96D" w14:textId="32C33E4D" w:rsidR="00EB4F18" w:rsidRPr="00B77FEF" w:rsidRDefault="00EB4F18" w:rsidP="00EB4F18">
      <w:pPr>
        <w:rPr>
          <w:rFonts w:ascii="Gilroy Light" w:hAnsi="Gilroy Light"/>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1E0" w:firstRow="1" w:lastRow="1" w:firstColumn="1" w:lastColumn="1" w:noHBand="0" w:noVBand="0"/>
      </w:tblPr>
      <w:tblGrid>
        <w:gridCol w:w="455"/>
        <w:gridCol w:w="2138"/>
        <w:gridCol w:w="2139"/>
        <w:gridCol w:w="2139"/>
        <w:gridCol w:w="2139"/>
      </w:tblGrid>
      <w:tr w:rsidR="00EB4F18" w:rsidRPr="00B77FEF" w14:paraId="1A182B85" w14:textId="77777777" w:rsidTr="00EB4F18">
        <w:trPr>
          <w:trHeight w:val="371"/>
        </w:trPr>
        <w:tc>
          <w:tcPr>
            <w:tcW w:w="252" w:type="pct"/>
          </w:tcPr>
          <w:p w14:paraId="215FB832" w14:textId="77777777" w:rsidR="00EB4F18" w:rsidRPr="00B77FEF" w:rsidRDefault="00EB4F18" w:rsidP="00841C45">
            <w:pPr>
              <w:pStyle w:val="TableParagraph"/>
              <w:spacing w:before="71"/>
              <w:ind w:left="190"/>
              <w:jc w:val="left"/>
              <w:rPr>
                <w:rFonts w:ascii="Gilroy Medium" w:hAnsi="Gilroy Medium"/>
              </w:rPr>
            </w:pPr>
            <w:r w:rsidRPr="00B77FEF">
              <w:rPr>
                <w:rFonts w:ascii="Gilroy Medium" w:hAnsi="Gilroy Medium"/>
              </w:rPr>
              <w:t>#</w:t>
            </w:r>
          </w:p>
        </w:tc>
        <w:tc>
          <w:tcPr>
            <w:tcW w:w="1186" w:type="pct"/>
          </w:tcPr>
          <w:p w14:paraId="702A29EE" w14:textId="77777777" w:rsidR="00EB4F18" w:rsidRPr="00B77FEF" w:rsidRDefault="00EB4F18" w:rsidP="00841C45">
            <w:pPr>
              <w:pStyle w:val="TableParagraph"/>
              <w:spacing w:before="71"/>
              <w:ind w:left="9"/>
              <w:rPr>
                <w:rFonts w:ascii="Gilroy Medium" w:hAnsi="Gilroy Medium"/>
              </w:rPr>
            </w:pPr>
            <w:r w:rsidRPr="00B77FEF">
              <w:rPr>
                <w:rFonts w:ascii="Gilroy Medium" w:hAnsi="Gilroy Medium"/>
              </w:rPr>
              <w:t>A</w:t>
            </w:r>
          </w:p>
        </w:tc>
        <w:tc>
          <w:tcPr>
            <w:tcW w:w="1187" w:type="pct"/>
          </w:tcPr>
          <w:p w14:paraId="1C979283" w14:textId="77777777" w:rsidR="00EB4F18" w:rsidRPr="00B77FEF" w:rsidRDefault="00EB4F18" w:rsidP="00841C45">
            <w:pPr>
              <w:pStyle w:val="TableParagraph"/>
              <w:spacing w:before="71"/>
              <w:ind w:left="3"/>
              <w:rPr>
                <w:rFonts w:ascii="Gilroy Medium" w:hAnsi="Gilroy Medium"/>
              </w:rPr>
            </w:pPr>
            <w:r w:rsidRPr="00B77FEF">
              <w:rPr>
                <w:rFonts w:ascii="Gilroy Medium" w:hAnsi="Gilroy Medium"/>
              </w:rPr>
              <w:t>B</w:t>
            </w:r>
          </w:p>
        </w:tc>
        <w:tc>
          <w:tcPr>
            <w:tcW w:w="1187" w:type="pct"/>
          </w:tcPr>
          <w:p w14:paraId="7DDC7996" w14:textId="77777777" w:rsidR="00EB4F18" w:rsidRPr="00B77FEF" w:rsidRDefault="00EB4F18" w:rsidP="00841C45">
            <w:pPr>
              <w:pStyle w:val="TableParagraph"/>
              <w:spacing w:before="71"/>
              <w:ind w:left="19"/>
              <w:rPr>
                <w:rFonts w:ascii="Gilroy Medium" w:hAnsi="Gilroy Medium"/>
              </w:rPr>
            </w:pPr>
            <w:r w:rsidRPr="00B77FEF">
              <w:rPr>
                <w:rFonts w:ascii="Gilroy Medium" w:hAnsi="Gilroy Medium"/>
              </w:rPr>
              <w:t>C</w:t>
            </w:r>
          </w:p>
        </w:tc>
        <w:tc>
          <w:tcPr>
            <w:tcW w:w="1187" w:type="pct"/>
          </w:tcPr>
          <w:p w14:paraId="0E317312" w14:textId="77777777" w:rsidR="00EB4F18" w:rsidRPr="00B77FEF" w:rsidRDefault="00EB4F18" w:rsidP="00841C45">
            <w:pPr>
              <w:pStyle w:val="TableParagraph"/>
              <w:spacing w:before="71"/>
              <w:ind w:right="4"/>
              <w:rPr>
                <w:rFonts w:ascii="Gilroy Medium" w:hAnsi="Gilroy Medium"/>
              </w:rPr>
            </w:pPr>
            <w:r w:rsidRPr="00B77FEF">
              <w:rPr>
                <w:rFonts w:ascii="Gilroy Medium" w:hAnsi="Gilroy Medium"/>
              </w:rPr>
              <w:t>D</w:t>
            </w:r>
          </w:p>
        </w:tc>
      </w:tr>
      <w:tr w:rsidR="00EB4F18" w:rsidRPr="00B77FEF" w14:paraId="5237AA8C" w14:textId="77777777" w:rsidTr="00EB4F18">
        <w:trPr>
          <w:trHeight w:val="400"/>
        </w:trPr>
        <w:tc>
          <w:tcPr>
            <w:tcW w:w="252" w:type="pct"/>
            <w:shd w:val="clear" w:color="auto" w:fill="D9D9D9" w:themeFill="background1" w:themeFillShade="D9"/>
          </w:tcPr>
          <w:p w14:paraId="2C4A46B7" w14:textId="77777777" w:rsidR="00EB4F18" w:rsidRPr="00B77FEF" w:rsidRDefault="00EB4F18" w:rsidP="00841C45">
            <w:pPr>
              <w:pStyle w:val="TableParagraph"/>
              <w:spacing w:before="89"/>
              <w:ind w:left="170"/>
              <w:jc w:val="left"/>
              <w:rPr>
                <w:rFonts w:ascii="Gilroy Medium" w:hAnsi="Gilroy Medium"/>
              </w:rPr>
            </w:pPr>
            <w:r w:rsidRPr="00B77FEF">
              <w:rPr>
                <w:rFonts w:ascii="Gilroy Medium" w:hAnsi="Gilroy Medium"/>
              </w:rPr>
              <w:t>1.</w:t>
            </w:r>
          </w:p>
        </w:tc>
        <w:tc>
          <w:tcPr>
            <w:tcW w:w="1186" w:type="pct"/>
            <w:shd w:val="clear" w:color="auto" w:fill="D9D9D9" w:themeFill="background1" w:themeFillShade="D9"/>
          </w:tcPr>
          <w:p w14:paraId="38879334" w14:textId="77777777" w:rsidR="00EB4F18" w:rsidRPr="00B77FEF" w:rsidRDefault="00EB4F18" w:rsidP="00841C45">
            <w:pPr>
              <w:pStyle w:val="TableParagraph"/>
              <w:spacing w:before="89"/>
              <w:ind w:left="101" w:right="101"/>
              <w:rPr>
                <w:rFonts w:ascii="Gilroy Light" w:hAnsi="Gilroy Light"/>
              </w:rPr>
            </w:pPr>
            <w:r w:rsidRPr="00B77FEF">
              <w:rPr>
                <w:rFonts w:ascii="Gilroy Light" w:hAnsi="Gilroy Light"/>
              </w:rPr>
              <w:t>Restrained</w:t>
            </w:r>
          </w:p>
        </w:tc>
        <w:tc>
          <w:tcPr>
            <w:tcW w:w="1187" w:type="pct"/>
            <w:shd w:val="clear" w:color="auto" w:fill="D9D9D9" w:themeFill="background1" w:themeFillShade="D9"/>
          </w:tcPr>
          <w:p w14:paraId="4426F89F" w14:textId="77777777" w:rsidR="00EB4F18" w:rsidRPr="00B77FEF" w:rsidRDefault="00EB4F18" w:rsidP="00841C45">
            <w:pPr>
              <w:pStyle w:val="TableParagraph"/>
              <w:spacing w:before="89"/>
              <w:ind w:left="155" w:right="128"/>
              <w:rPr>
                <w:rFonts w:ascii="Gilroy Light" w:hAnsi="Gilroy Light"/>
              </w:rPr>
            </w:pPr>
            <w:r w:rsidRPr="00B77FEF">
              <w:rPr>
                <w:rFonts w:ascii="Gilroy Light" w:hAnsi="Gilroy Light"/>
              </w:rPr>
              <w:t>Forceful</w:t>
            </w:r>
          </w:p>
        </w:tc>
        <w:tc>
          <w:tcPr>
            <w:tcW w:w="1187" w:type="pct"/>
            <w:shd w:val="clear" w:color="auto" w:fill="D9D9D9" w:themeFill="background1" w:themeFillShade="D9"/>
          </w:tcPr>
          <w:p w14:paraId="261CD796" w14:textId="77777777" w:rsidR="00EB4F18" w:rsidRPr="00B77FEF" w:rsidRDefault="00EB4F18" w:rsidP="00841C45">
            <w:pPr>
              <w:pStyle w:val="TableParagraph"/>
              <w:spacing w:before="89"/>
              <w:ind w:left="149" w:right="144"/>
              <w:rPr>
                <w:rFonts w:ascii="Gilroy Light" w:hAnsi="Gilroy Light"/>
              </w:rPr>
            </w:pPr>
            <w:r w:rsidRPr="00B77FEF">
              <w:rPr>
                <w:rFonts w:ascii="Gilroy Light" w:hAnsi="Gilroy Light"/>
              </w:rPr>
              <w:t>Careful</w:t>
            </w:r>
          </w:p>
        </w:tc>
        <w:tc>
          <w:tcPr>
            <w:tcW w:w="1187" w:type="pct"/>
            <w:shd w:val="clear" w:color="auto" w:fill="D9D9D9" w:themeFill="background1" w:themeFillShade="D9"/>
          </w:tcPr>
          <w:p w14:paraId="3B875794" w14:textId="77777777" w:rsidR="00EB4F18" w:rsidRPr="00B77FEF" w:rsidRDefault="00EB4F18" w:rsidP="00841C45">
            <w:pPr>
              <w:pStyle w:val="TableParagraph"/>
              <w:spacing w:before="89"/>
              <w:ind w:left="151" w:right="145"/>
              <w:rPr>
                <w:rFonts w:ascii="Gilroy Light" w:hAnsi="Gilroy Light"/>
              </w:rPr>
            </w:pPr>
            <w:r w:rsidRPr="00B77FEF">
              <w:rPr>
                <w:rFonts w:ascii="Gilroy Light" w:hAnsi="Gilroy Light"/>
              </w:rPr>
              <w:t>Expressive</w:t>
            </w:r>
          </w:p>
        </w:tc>
      </w:tr>
      <w:tr w:rsidR="00EB4F18" w:rsidRPr="00B77FEF" w14:paraId="390B3D89" w14:textId="77777777" w:rsidTr="00EB4F18">
        <w:trPr>
          <w:trHeight w:val="378"/>
        </w:trPr>
        <w:tc>
          <w:tcPr>
            <w:tcW w:w="252" w:type="pct"/>
          </w:tcPr>
          <w:p w14:paraId="3C969846" w14:textId="77777777" w:rsidR="00EB4F18" w:rsidRPr="00B77FEF" w:rsidRDefault="00EB4F18" w:rsidP="00841C45">
            <w:pPr>
              <w:pStyle w:val="TableParagraph"/>
              <w:spacing w:before="58"/>
              <w:ind w:left="170"/>
              <w:jc w:val="left"/>
              <w:rPr>
                <w:rFonts w:ascii="Gilroy Medium" w:hAnsi="Gilroy Medium"/>
              </w:rPr>
            </w:pPr>
            <w:r w:rsidRPr="00B77FEF">
              <w:rPr>
                <w:rFonts w:ascii="Gilroy Medium" w:hAnsi="Gilroy Medium"/>
              </w:rPr>
              <w:t>2.</w:t>
            </w:r>
          </w:p>
        </w:tc>
        <w:tc>
          <w:tcPr>
            <w:tcW w:w="1186" w:type="pct"/>
          </w:tcPr>
          <w:p w14:paraId="785C7FFB" w14:textId="77777777" w:rsidR="00EB4F18" w:rsidRPr="00B77FEF" w:rsidRDefault="00EB4F18" w:rsidP="00841C45">
            <w:pPr>
              <w:pStyle w:val="TableParagraph"/>
              <w:spacing w:before="58"/>
              <w:ind w:left="112" w:right="101"/>
              <w:rPr>
                <w:rFonts w:ascii="Gilroy Light" w:hAnsi="Gilroy Light"/>
              </w:rPr>
            </w:pPr>
            <w:r w:rsidRPr="00B77FEF">
              <w:rPr>
                <w:rFonts w:ascii="Gilroy Light" w:hAnsi="Gilroy Light"/>
              </w:rPr>
              <w:t>Pioneering</w:t>
            </w:r>
          </w:p>
        </w:tc>
        <w:tc>
          <w:tcPr>
            <w:tcW w:w="1187" w:type="pct"/>
          </w:tcPr>
          <w:p w14:paraId="0FA6B620" w14:textId="77777777" w:rsidR="00EB4F18" w:rsidRPr="00B77FEF" w:rsidRDefault="00EB4F18" w:rsidP="00841C45">
            <w:pPr>
              <w:pStyle w:val="TableParagraph"/>
              <w:spacing w:before="58"/>
              <w:ind w:left="155" w:right="126"/>
              <w:rPr>
                <w:rFonts w:ascii="Gilroy Light" w:hAnsi="Gilroy Light"/>
              </w:rPr>
            </w:pPr>
            <w:r w:rsidRPr="00B77FEF">
              <w:rPr>
                <w:rFonts w:ascii="Gilroy Light" w:hAnsi="Gilroy Light"/>
              </w:rPr>
              <w:t>Correct</w:t>
            </w:r>
          </w:p>
        </w:tc>
        <w:tc>
          <w:tcPr>
            <w:tcW w:w="1187" w:type="pct"/>
          </w:tcPr>
          <w:p w14:paraId="09A59982" w14:textId="77777777" w:rsidR="00EB4F18" w:rsidRPr="00B77FEF" w:rsidRDefault="00EB4F18" w:rsidP="00841C45">
            <w:pPr>
              <w:pStyle w:val="TableParagraph"/>
              <w:spacing w:before="58"/>
              <w:ind w:left="147" w:right="144"/>
              <w:rPr>
                <w:rFonts w:ascii="Gilroy Light" w:hAnsi="Gilroy Light"/>
              </w:rPr>
            </w:pPr>
            <w:r w:rsidRPr="00B77FEF">
              <w:rPr>
                <w:rFonts w:ascii="Gilroy Light" w:hAnsi="Gilroy Light"/>
              </w:rPr>
              <w:t>Exciting</w:t>
            </w:r>
          </w:p>
        </w:tc>
        <w:tc>
          <w:tcPr>
            <w:tcW w:w="1187" w:type="pct"/>
          </w:tcPr>
          <w:p w14:paraId="30FEC653" w14:textId="77777777" w:rsidR="00EB4F18" w:rsidRPr="00B77FEF" w:rsidRDefault="00EB4F18" w:rsidP="00841C45">
            <w:pPr>
              <w:pStyle w:val="TableParagraph"/>
              <w:spacing w:before="58"/>
              <w:ind w:left="151" w:right="123"/>
              <w:rPr>
                <w:rFonts w:ascii="Gilroy Light" w:hAnsi="Gilroy Light"/>
              </w:rPr>
            </w:pPr>
            <w:r w:rsidRPr="00B77FEF">
              <w:rPr>
                <w:rFonts w:ascii="Gilroy Light" w:hAnsi="Gilroy Light"/>
              </w:rPr>
              <w:t>Satisfied</w:t>
            </w:r>
          </w:p>
        </w:tc>
      </w:tr>
      <w:tr w:rsidR="00EB4F18" w:rsidRPr="00B77FEF" w14:paraId="71ABBBC1" w14:textId="77777777" w:rsidTr="00EB4F18">
        <w:trPr>
          <w:trHeight w:val="371"/>
        </w:trPr>
        <w:tc>
          <w:tcPr>
            <w:tcW w:w="252" w:type="pct"/>
            <w:shd w:val="clear" w:color="auto" w:fill="D9D9D9" w:themeFill="background1" w:themeFillShade="D9"/>
          </w:tcPr>
          <w:p w14:paraId="7F44935F" w14:textId="77777777" w:rsidR="00EB4F18" w:rsidRPr="00B77FEF" w:rsidRDefault="00EB4F18" w:rsidP="00841C45">
            <w:pPr>
              <w:pStyle w:val="TableParagraph"/>
              <w:spacing w:before="70"/>
              <w:ind w:left="170"/>
              <w:jc w:val="left"/>
              <w:rPr>
                <w:rFonts w:ascii="Gilroy Medium" w:hAnsi="Gilroy Medium"/>
              </w:rPr>
            </w:pPr>
            <w:r w:rsidRPr="00B77FEF">
              <w:rPr>
                <w:rFonts w:ascii="Gilroy Medium" w:hAnsi="Gilroy Medium"/>
              </w:rPr>
              <w:t>3.</w:t>
            </w:r>
          </w:p>
        </w:tc>
        <w:tc>
          <w:tcPr>
            <w:tcW w:w="1186" w:type="pct"/>
            <w:shd w:val="clear" w:color="auto" w:fill="D9D9D9" w:themeFill="background1" w:themeFillShade="D9"/>
          </w:tcPr>
          <w:p w14:paraId="04D6A537" w14:textId="77777777" w:rsidR="00EB4F18" w:rsidRPr="00B77FEF" w:rsidRDefault="00EB4F18" w:rsidP="00841C45">
            <w:pPr>
              <w:pStyle w:val="TableParagraph"/>
              <w:spacing w:before="70"/>
              <w:ind w:left="118" w:right="90"/>
              <w:rPr>
                <w:rFonts w:ascii="Gilroy Light" w:hAnsi="Gilroy Light"/>
              </w:rPr>
            </w:pPr>
            <w:r w:rsidRPr="00B77FEF">
              <w:rPr>
                <w:rFonts w:ascii="Gilroy Light" w:hAnsi="Gilroy Light"/>
              </w:rPr>
              <w:t>Willing</w:t>
            </w:r>
          </w:p>
        </w:tc>
        <w:tc>
          <w:tcPr>
            <w:tcW w:w="1187" w:type="pct"/>
            <w:shd w:val="clear" w:color="auto" w:fill="D9D9D9" w:themeFill="background1" w:themeFillShade="D9"/>
          </w:tcPr>
          <w:p w14:paraId="398CF2A4" w14:textId="77777777" w:rsidR="00EB4F18" w:rsidRPr="00B77FEF" w:rsidRDefault="00EB4F18" w:rsidP="00841C45">
            <w:pPr>
              <w:pStyle w:val="TableParagraph"/>
              <w:spacing w:before="70"/>
              <w:ind w:left="155" w:right="137"/>
              <w:rPr>
                <w:rFonts w:ascii="Gilroy Light" w:hAnsi="Gilroy Light"/>
              </w:rPr>
            </w:pPr>
            <w:r w:rsidRPr="00B77FEF">
              <w:rPr>
                <w:rFonts w:ascii="Gilroy Light" w:hAnsi="Gilroy Light"/>
              </w:rPr>
              <w:t>Animated</w:t>
            </w:r>
          </w:p>
        </w:tc>
        <w:tc>
          <w:tcPr>
            <w:tcW w:w="1187" w:type="pct"/>
            <w:shd w:val="clear" w:color="auto" w:fill="D9D9D9" w:themeFill="background1" w:themeFillShade="D9"/>
          </w:tcPr>
          <w:p w14:paraId="6F45583D" w14:textId="77777777" w:rsidR="00EB4F18" w:rsidRPr="00B77FEF" w:rsidRDefault="00EB4F18" w:rsidP="00841C45">
            <w:pPr>
              <w:pStyle w:val="TableParagraph"/>
              <w:spacing w:before="70"/>
              <w:ind w:left="141" w:right="144"/>
              <w:rPr>
                <w:rFonts w:ascii="Gilroy Light" w:hAnsi="Gilroy Light"/>
              </w:rPr>
            </w:pPr>
            <w:r w:rsidRPr="00B77FEF">
              <w:rPr>
                <w:rFonts w:ascii="Gilroy Light" w:hAnsi="Gilroy Light"/>
              </w:rPr>
              <w:t>Bold</w:t>
            </w:r>
          </w:p>
        </w:tc>
        <w:tc>
          <w:tcPr>
            <w:tcW w:w="1187" w:type="pct"/>
            <w:shd w:val="clear" w:color="auto" w:fill="D9D9D9" w:themeFill="background1" w:themeFillShade="D9"/>
          </w:tcPr>
          <w:p w14:paraId="5257141F" w14:textId="77777777" w:rsidR="00EB4F18" w:rsidRPr="00B77FEF" w:rsidRDefault="00EB4F18" w:rsidP="00841C45">
            <w:pPr>
              <w:pStyle w:val="TableParagraph"/>
              <w:spacing w:before="70"/>
              <w:ind w:left="151" w:right="125"/>
              <w:rPr>
                <w:rFonts w:ascii="Gilroy Light" w:hAnsi="Gilroy Light"/>
              </w:rPr>
            </w:pPr>
            <w:r w:rsidRPr="00B77FEF">
              <w:rPr>
                <w:rFonts w:ascii="Gilroy Light" w:hAnsi="Gilroy Light"/>
              </w:rPr>
              <w:t>Precise</w:t>
            </w:r>
          </w:p>
        </w:tc>
      </w:tr>
      <w:tr w:rsidR="00EB4F18" w:rsidRPr="00B77FEF" w14:paraId="4AAEBDA7" w14:textId="77777777" w:rsidTr="00EB4F18">
        <w:trPr>
          <w:trHeight w:val="372"/>
        </w:trPr>
        <w:tc>
          <w:tcPr>
            <w:tcW w:w="252" w:type="pct"/>
          </w:tcPr>
          <w:p w14:paraId="644EDACA" w14:textId="77777777" w:rsidR="00EB4F18" w:rsidRPr="00B77FEF" w:rsidRDefault="00EB4F18" w:rsidP="00841C45">
            <w:pPr>
              <w:pStyle w:val="TableParagraph"/>
              <w:spacing w:before="69"/>
              <w:ind w:left="170"/>
              <w:jc w:val="left"/>
              <w:rPr>
                <w:rFonts w:ascii="Gilroy Medium" w:hAnsi="Gilroy Medium"/>
              </w:rPr>
            </w:pPr>
            <w:r w:rsidRPr="00B77FEF">
              <w:rPr>
                <w:rFonts w:ascii="Gilroy Medium" w:hAnsi="Gilroy Medium"/>
              </w:rPr>
              <w:t>4.</w:t>
            </w:r>
          </w:p>
        </w:tc>
        <w:tc>
          <w:tcPr>
            <w:tcW w:w="1186" w:type="pct"/>
          </w:tcPr>
          <w:p w14:paraId="402C6501" w14:textId="77777777" w:rsidR="00EB4F18" w:rsidRPr="00B77FEF" w:rsidRDefault="00EB4F18" w:rsidP="00841C45">
            <w:pPr>
              <w:pStyle w:val="TableParagraph"/>
              <w:spacing w:before="69"/>
              <w:ind w:left="118" w:right="98"/>
              <w:rPr>
                <w:rFonts w:ascii="Gilroy Light" w:hAnsi="Gilroy Light"/>
              </w:rPr>
            </w:pPr>
            <w:r w:rsidRPr="00B77FEF">
              <w:rPr>
                <w:rFonts w:ascii="Gilroy Light" w:hAnsi="Gilroy Light"/>
              </w:rPr>
              <w:t>Argumentative</w:t>
            </w:r>
          </w:p>
        </w:tc>
        <w:tc>
          <w:tcPr>
            <w:tcW w:w="1187" w:type="pct"/>
          </w:tcPr>
          <w:p w14:paraId="022BA73E" w14:textId="77777777" w:rsidR="00EB4F18" w:rsidRPr="00B77FEF" w:rsidRDefault="00EB4F18" w:rsidP="00841C45">
            <w:pPr>
              <w:pStyle w:val="TableParagraph"/>
              <w:spacing w:before="69"/>
              <w:ind w:left="155" w:right="130"/>
              <w:rPr>
                <w:rFonts w:ascii="Gilroy Light" w:hAnsi="Gilroy Light"/>
              </w:rPr>
            </w:pPr>
            <w:r w:rsidRPr="00B77FEF">
              <w:rPr>
                <w:rFonts w:ascii="Gilroy Light" w:hAnsi="Gilroy Light"/>
              </w:rPr>
              <w:t>Doubting</w:t>
            </w:r>
          </w:p>
        </w:tc>
        <w:tc>
          <w:tcPr>
            <w:tcW w:w="1187" w:type="pct"/>
          </w:tcPr>
          <w:p w14:paraId="5FBB9AC3" w14:textId="77777777" w:rsidR="00EB4F18" w:rsidRPr="00B77FEF" w:rsidRDefault="00EB4F18" w:rsidP="00841C45">
            <w:pPr>
              <w:pStyle w:val="TableParagraph"/>
              <w:spacing w:before="69"/>
              <w:ind w:left="155" w:right="128"/>
              <w:rPr>
                <w:rFonts w:ascii="Gilroy Light" w:hAnsi="Gilroy Light"/>
              </w:rPr>
            </w:pPr>
            <w:r w:rsidRPr="00B77FEF">
              <w:rPr>
                <w:rFonts w:ascii="Gilroy Light" w:hAnsi="Gilroy Light"/>
              </w:rPr>
              <w:t>Indecisive</w:t>
            </w:r>
          </w:p>
        </w:tc>
        <w:tc>
          <w:tcPr>
            <w:tcW w:w="1187" w:type="pct"/>
          </w:tcPr>
          <w:p w14:paraId="3B2D0F3F" w14:textId="77777777" w:rsidR="00EB4F18" w:rsidRPr="00B77FEF" w:rsidRDefault="00EB4F18" w:rsidP="00841C45">
            <w:pPr>
              <w:pStyle w:val="TableParagraph"/>
              <w:spacing w:before="69"/>
              <w:ind w:left="151" w:right="130"/>
              <w:rPr>
                <w:rFonts w:ascii="Gilroy Light" w:hAnsi="Gilroy Light"/>
              </w:rPr>
            </w:pPr>
            <w:r w:rsidRPr="00B77FEF">
              <w:rPr>
                <w:rFonts w:ascii="Gilroy Light" w:hAnsi="Gilroy Light"/>
              </w:rPr>
              <w:t>Unpredictable</w:t>
            </w:r>
          </w:p>
        </w:tc>
      </w:tr>
      <w:tr w:rsidR="00EB4F18" w:rsidRPr="00B77FEF" w14:paraId="3F97EF41" w14:textId="77777777" w:rsidTr="00EB4F18">
        <w:trPr>
          <w:trHeight w:val="371"/>
        </w:trPr>
        <w:tc>
          <w:tcPr>
            <w:tcW w:w="252" w:type="pct"/>
            <w:shd w:val="clear" w:color="auto" w:fill="D9D9D9" w:themeFill="background1" w:themeFillShade="D9"/>
          </w:tcPr>
          <w:p w14:paraId="2CAE7A5F" w14:textId="77777777" w:rsidR="00EB4F18" w:rsidRPr="00B77FEF" w:rsidRDefault="00EB4F18" w:rsidP="00841C45">
            <w:pPr>
              <w:pStyle w:val="TableParagraph"/>
              <w:ind w:left="170"/>
              <w:jc w:val="left"/>
              <w:rPr>
                <w:rFonts w:ascii="Gilroy Medium" w:hAnsi="Gilroy Medium"/>
              </w:rPr>
            </w:pPr>
            <w:r w:rsidRPr="00B77FEF">
              <w:rPr>
                <w:rFonts w:ascii="Gilroy Medium" w:hAnsi="Gilroy Medium"/>
              </w:rPr>
              <w:t>5.</w:t>
            </w:r>
          </w:p>
        </w:tc>
        <w:tc>
          <w:tcPr>
            <w:tcW w:w="1186" w:type="pct"/>
            <w:shd w:val="clear" w:color="auto" w:fill="D9D9D9" w:themeFill="background1" w:themeFillShade="D9"/>
          </w:tcPr>
          <w:p w14:paraId="3C996C06" w14:textId="77777777" w:rsidR="00EB4F18" w:rsidRPr="00B77FEF" w:rsidRDefault="00EB4F18" w:rsidP="00841C45">
            <w:pPr>
              <w:pStyle w:val="TableParagraph"/>
              <w:ind w:left="101" w:right="101"/>
              <w:rPr>
                <w:rFonts w:ascii="Gilroy Light" w:hAnsi="Gilroy Light"/>
              </w:rPr>
            </w:pPr>
            <w:r w:rsidRPr="00B77FEF">
              <w:rPr>
                <w:rFonts w:ascii="Gilroy Light" w:hAnsi="Gilroy Light"/>
              </w:rPr>
              <w:t>Respectful</w:t>
            </w:r>
          </w:p>
        </w:tc>
        <w:tc>
          <w:tcPr>
            <w:tcW w:w="1187" w:type="pct"/>
            <w:shd w:val="clear" w:color="auto" w:fill="D9D9D9" w:themeFill="background1" w:themeFillShade="D9"/>
          </w:tcPr>
          <w:p w14:paraId="64D1F007" w14:textId="77777777" w:rsidR="00EB4F18" w:rsidRPr="00B77FEF" w:rsidRDefault="00EB4F18" w:rsidP="00841C45">
            <w:pPr>
              <w:pStyle w:val="TableParagraph"/>
              <w:ind w:left="155" w:right="143"/>
              <w:rPr>
                <w:rFonts w:ascii="Gilroy Light" w:hAnsi="Gilroy Light"/>
              </w:rPr>
            </w:pPr>
            <w:r w:rsidRPr="00B77FEF">
              <w:rPr>
                <w:rFonts w:ascii="Gilroy Light" w:hAnsi="Gilroy Light"/>
              </w:rPr>
              <w:t>Out-going</w:t>
            </w:r>
          </w:p>
        </w:tc>
        <w:tc>
          <w:tcPr>
            <w:tcW w:w="1187" w:type="pct"/>
            <w:shd w:val="clear" w:color="auto" w:fill="D9D9D9" w:themeFill="background1" w:themeFillShade="D9"/>
          </w:tcPr>
          <w:p w14:paraId="64F2322E" w14:textId="77777777" w:rsidR="00EB4F18" w:rsidRPr="00B77FEF" w:rsidRDefault="00EB4F18" w:rsidP="00841C45">
            <w:pPr>
              <w:pStyle w:val="TableParagraph"/>
              <w:ind w:left="145" w:right="144"/>
              <w:rPr>
                <w:rFonts w:ascii="Gilroy Light" w:hAnsi="Gilroy Light"/>
              </w:rPr>
            </w:pPr>
            <w:r w:rsidRPr="00B77FEF">
              <w:rPr>
                <w:rFonts w:ascii="Gilroy Light" w:hAnsi="Gilroy Light"/>
              </w:rPr>
              <w:t>Patient</w:t>
            </w:r>
          </w:p>
        </w:tc>
        <w:tc>
          <w:tcPr>
            <w:tcW w:w="1187" w:type="pct"/>
            <w:shd w:val="clear" w:color="auto" w:fill="D9D9D9" w:themeFill="background1" w:themeFillShade="D9"/>
          </w:tcPr>
          <w:p w14:paraId="3A7BEF4B" w14:textId="77777777" w:rsidR="00EB4F18" w:rsidRPr="00B77FEF" w:rsidRDefault="00EB4F18" w:rsidP="00841C45">
            <w:pPr>
              <w:pStyle w:val="TableParagraph"/>
              <w:ind w:left="151" w:right="147"/>
              <w:rPr>
                <w:rFonts w:ascii="Gilroy Light" w:hAnsi="Gilroy Light"/>
              </w:rPr>
            </w:pPr>
            <w:r w:rsidRPr="00B77FEF">
              <w:rPr>
                <w:rFonts w:ascii="Gilroy Light" w:hAnsi="Gilroy Light"/>
              </w:rPr>
              <w:t>Daring</w:t>
            </w:r>
          </w:p>
        </w:tc>
      </w:tr>
      <w:tr w:rsidR="00EB4F18" w:rsidRPr="00B77FEF" w14:paraId="21E08F0E" w14:textId="77777777" w:rsidTr="00EB4F18">
        <w:trPr>
          <w:trHeight w:val="371"/>
        </w:trPr>
        <w:tc>
          <w:tcPr>
            <w:tcW w:w="252" w:type="pct"/>
          </w:tcPr>
          <w:p w14:paraId="42C276BE" w14:textId="77777777" w:rsidR="00EB4F18" w:rsidRPr="00B77FEF" w:rsidRDefault="00EB4F18" w:rsidP="00841C45">
            <w:pPr>
              <w:pStyle w:val="TableParagraph"/>
              <w:spacing w:before="64"/>
              <w:ind w:left="170"/>
              <w:jc w:val="left"/>
              <w:rPr>
                <w:rFonts w:ascii="Gilroy Medium" w:hAnsi="Gilroy Medium"/>
              </w:rPr>
            </w:pPr>
            <w:r w:rsidRPr="00B77FEF">
              <w:rPr>
                <w:rFonts w:ascii="Gilroy Medium" w:hAnsi="Gilroy Medium"/>
              </w:rPr>
              <w:t>6.</w:t>
            </w:r>
          </w:p>
        </w:tc>
        <w:tc>
          <w:tcPr>
            <w:tcW w:w="1186" w:type="pct"/>
          </w:tcPr>
          <w:p w14:paraId="3952209B" w14:textId="77777777" w:rsidR="00EB4F18" w:rsidRPr="00B77FEF" w:rsidRDefault="00EB4F18" w:rsidP="00841C45">
            <w:pPr>
              <w:pStyle w:val="TableParagraph"/>
              <w:spacing w:before="64"/>
              <w:ind w:left="101" w:right="101"/>
              <w:rPr>
                <w:rFonts w:ascii="Gilroy Light" w:hAnsi="Gilroy Light"/>
              </w:rPr>
            </w:pPr>
            <w:r w:rsidRPr="00B77FEF">
              <w:rPr>
                <w:rFonts w:ascii="Gilroy Light" w:hAnsi="Gilroy Light"/>
              </w:rPr>
              <w:t>Persuasive</w:t>
            </w:r>
          </w:p>
        </w:tc>
        <w:tc>
          <w:tcPr>
            <w:tcW w:w="1187" w:type="pct"/>
          </w:tcPr>
          <w:p w14:paraId="1EB99C06" w14:textId="77777777" w:rsidR="00EB4F18" w:rsidRPr="00B77FEF" w:rsidRDefault="00EB4F18" w:rsidP="00841C45">
            <w:pPr>
              <w:pStyle w:val="TableParagraph"/>
              <w:spacing w:before="64"/>
              <w:ind w:left="153" w:right="144"/>
              <w:rPr>
                <w:rFonts w:ascii="Gilroy Light" w:hAnsi="Gilroy Light"/>
              </w:rPr>
            </w:pPr>
            <w:r w:rsidRPr="00B77FEF">
              <w:rPr>
                <w:rFonts w:ascii="Gilroy Light" w:hAnsi="Gilroy Light"/>
              </w:rPr>
              <w:t>Self-reliant</w:t>
            </w:r>
          </w:p>
        </w:tc>
        <w:tc>
          <w:tcPr>
            <w:tcW w:w="1187" w:type="pct"/>
          </w:tcPr>
          <w:p w14:paraId="51A3511E" w14:textId="77777777" w:rsidR="00EB4F18" w:rsidRPr="00B77FEF" w:rsidRDefault="00EB4F18" w:rsidP="00841C45">
            <w:pPr>
              <w:pStyle w:val="TableParagraph"/>
              <w:spacing w:before="64"/>
              <w:ind w:left="155" w:right="139"/>
              <w:rPr>
                <w:rFonts w:ascii="Gilroy Light" w:hAnsi="Gilroy Light"/>
              </w:rPr>
            </w:pPr>
            <w:r w:rsidRPr="00B77FEF">
              <w:rPr>
                <w:rFonts w:ascii="Gilroy Light" w:hAnsi="Gilroy Light"/>
              </w:rPr>
              <w:t>Logical</w:t>
            </w:r>
          </w:p>
        </w:tc>
        <w:tc>
          <w:tcPr>
            <w:tcW w:w="1187" w:type="pct"/>
          </w:tcPr>
          <w:p w14:paraId="016BDBEC" w14:textId="77777777" w:rsidR="00EB4F18" w:rsidRPr="00B77FEF" w:rsidRDefault="00EB4F18" w:rsidP="00841C45">
            <w:pPr>
              <w:pStyle w:val="TableParagraph"/>
              <w:spacing w:before="64"/>
              <w:ind w:left="151" w:right="129"/>
              <w:rPr>
                <w:rFonts w:ascii="Gilroy Light" w:hAnsi="Gilroy Light"/>
              </w:rPr>
            </w:pPr>
            <w:r w:rsidRPr="00B77FEF">
              <w:rPr>
                <w:rFonts w:ascii="Gilroy Light" w:hAnsi="Gilroy Light"/>
              </w:rPr>
              <w:t>Gentle</w:t>
            </w:r>
          </w:p>
        </w:tc>
      </w:tr>
      <w:tr w:rsidR="00EB4F18" w:rsidRPr="00B77FEF" w14:paraId="5F37A530" w14:textId="77777777" w:rsidTr="00EB4F18">
        <w:trPr>
          <w:trHeight w:val="371"/>
        </w:trPr>
        <w:tc>
          <w:tcPr>
            <w:tcW w:w="252" w:type="pct"/>
            <w:shd w:val="clear" w:color="auto" w:fill="D9D9D9" w:themeFill="background1" w:themeFillShade="D9"/>
          </w:tcPr>
          <w:p w14:paraId="3EDCC6E8" w14:textId="77777777" w:rsidR="00EB4F18" w:rsidRPr="00B77FEF" w:rsidRDefault="00EB4F18" w:rsidP="00841C45">
            <w:pPr>
              <w:pStyle w:val="TableParagraph"/>
              <w:spacing w:before="63"/>
              <w:ind w:left="170"/>
              <w:jc w:val="left"/>
              <w:rPr>
                <w:rFonts w:ascii="Gilroy Medium" w:hAnsi="Gilroy Medium"/>
              </w:rPr>
            </w:pPr>
            <w:r w:rsidRPr="00B77FEF">
              <w:rPr>
                <w:rFonts w:ascii="Gilroy Medium" w:hAnsi="Gilroy Medium"/>
              </w:rPr>
              <w:t>7.</w:t>
            </w:r>
          </w:p>
        </w:tc>
        <w:tc>
          <w:tcPr>
            <w:tcW w:w="1186" w:type="pct"/>
            <w:shd w:val="clear" w:color="auto" w:fill="D9D9D9" w:themeFill="background1" w:themeFillShade="D9"/>
          </w:tcPr>
          <w:p w14:paraId="36C787D0" w14:textId="77777777" w:rsidR="00EB4F18" w:rsidRPr="00B77FEF" w:rsidRDefault="00EB4F18" w:rsidP="00841C45">
            <w:pPr>
              <w:pStyle w:val="TableParagraph"/>
              <w:spacing w:before="63"/>
              <w:ind w:left="117" w:right="101"/>
              <w:rPr>
                <w:rFonts w:ascii="Gilroy Light" w:hAnsi="Gilroy Light"/>
              </w:rPr>
            </w:pPr>
            <w:r w:rsidRPr="00B77FEF">
              <w:rPr>
                <w:rFonts w:ascii="Gilroy Light" w:hAnsi="Gilroy Light"/>
              </w:rPr>
              <w:t>Cautious</w:t>
            </w:r>
          </w:p>
        </w:tc>
        <w:tc>
          <w:tcPr>
            <w:tcW w:w="1187" w:type="pct"/>
            <w:shd w:val="clear" w:color="auto" w:fill="D9D9D9" w:themeFill="background1" w:themeFillShade="D9"/>
          </w:tcPr>
          <w:p w14:paraId="1FB20A56" w14:textId="77777777" w:rsidR="00EB4F18" w:rsidRPr="00B77FEF" w:rsidRDefault="00EB4F18" w:rsidP="00841C45">
            <w:pPr>
              <w:pStyle w:val="TableParagraph"/>
              <w:spacing w:before="63"/>
              <w:ind w:left="155" w:right="144"/>
              <w:rPr>
                <w:rFonts w:ascii="Gilroy Light" w:hAnsi="Gilroy Light"/>
              </w:rPr>
            </w:pPr>
            <w:r w:rsidRPr="00B77FEF">
              <w:rPr>
                <w:rFonts w:ascii="Gilroy Light" w:hAnsi="Gilroy Light"/>
              </w:rPr>
              <w:t>Even-tempered</w:t>
            </w:r>
          </w:p>
        </w:tc>
        <w:tc>
          <w:tcPr>
            <w:tcW w:w="1187" w:type="pct"/>
            <w:shd w:val="clear" w:color="auto" w:fill="D9D9D9" w:themeFill="background1" w:themeFillShade="D9"/>
          </w:tcPr>
          <w:p w14:paraId="0C433B92" w14:textId="77777777" w:rsidR="00EB4F18" w:rsidRPr="00B77FEF" w:rsidRDefault="00EB4F18" w:rsidP="00841C45">
            <w:pPr>
              <w:pStyle w:val="TableParagraph"/>
              <w:spacing w:before="63"/>
              <w:ind w:left="155" w:right="130"/>
              <w:rPr>
                <w:rFonts w:ascii="Gilroy Light" w:hAnsi="Gilroy Light"/>
              </w:rPr>
            </w:pPr>
            <w:r w:rsidRPr="00B77FEF">
              <w:rPr>
                <w:rFonts w:ascii="Gilroy Light" w:hAnsi="Gilroy Light"/>
              </w:rPr>
              <w:t>Decisive</w:t>
            </w:r>
          </w:p>
        </w:tc>
        <w:tc>
          <w:tcPr>
            <w:tcW w:w="1187" w:type="pct"/>
            <w:shd w:val="clear" w:color="auto" w:fill="D9D9D9" w:themeFill="background1" w:themeFillShade="D9"/>
          </w:tcPr>
          <w:p w14:paraId="0A50F79B" w14:textId="77777777" w:rsidR="00EB4F18" w:rsidRPr="00B77FEF" w:rsidRDefault="00EB4F18" w:rsidP="00841C45">
            <w:pPr>
              <w:pStyle w:val="TableParagraph"/>
              <w:spacing w:before="63"/>
              <w:ind w:left="151" w:right="148"/>
              <w:rPr>
                <w:rFonts w:ascii="Gilroy Light" w:hAnsi="Gilroy Light"/>
              </w:rPr>
            </w:pPr>
            <w:r w:rsidRPr="00B77FEF">
              <w:rPr>
                <w:rFonts w:ascii="Gilroy Light" w:hAnsi="Gilroy Light"/>
              </w:rPr>
              <w:t>Life-of-the-party</w:t>
            </w:r>
          </w:p>
        </w:tc>
      </w:tr>
      <w:tr w:rsidR="00EB4F18" w:rsidRPr="00B77FEF" w14:paraId="7D3B1CA9" w14:textId="77777777" w:rsidTr="00EB4F18">
        <w:trPr>
          <w:trHeight w:val="395"/>
        </w:trPr>
        <w:tc>
          <w:tcPr>
            <w:tcW w:w="252" w:type="pct"/>
          </w:tcPr>
          <w:p w14:paraId="74C8FEE5" w14:textId="77777777" w:rsidR="00EB4F18" w:rsidRPr="00B77FEF" w:rsidRDefault="00EB4F18" w:rsidP="00841C45">
            <w:pPr>
              <w:pStyle w:val="TableParagraph"/>
              <w:spacing w:before="81"/>
              <w:ind w:left="170"/>
              <w:jc w:val="left"/>
              <w:rPr>
                <w:rFonts w:ascii="Gilroy Medium" w:hAnsi="Gilroy Medium"/>
              </w:rPr>
            </w:pPr>
            <w:r w:rsidRPr="00B77FEF">
              <w:rPr>
                <w:rFonts w:ascii="Gilroy Medium" w:hAnsi="Gilroy Medium"/>
              </w:rPr>
              <w:t>8.</w:t>
            </w:r>
          </w:p>
        </w:tc>
        <w:tc>
          <w:tcPr>
            <w:tcW w:w="1186" w:type="pct"/>
          </w:tcPr>
          <w:p w14:paraId="5DE79CF0" w14:textId="77777777" w:rsidR="00EB4F18" w:rsidRPr="00B77FEF" w:rsidRDefault="00EB4F18" w:rsidP="00841C45">
            <w:pPr>
              <w:pStyle w:val="TableParagraph"/>
              <w:spacing w:before="81"/>
              <w:ind w:left="108" w:right="101"/>
              <w:rPr>
                <w:rFonts w:ascii="Gilroy Light" w:hAnsi="Gilroy Light"/>
              </w:rPr>
            </w:pPr>
            <w:r w:rsidRPr="00B77FEF">
              <w:rPr>
                <w:rFonts w:ascii="Gilroy Light" w:hAnsi="Gilroy Light"/>
              </w:rPr>
              <w:t>Popular</w:t>
            </w:r>
          </w:p>
        </w:tc>
        <w:tc>
          <w:tcPr>
            <w:tcW w:w="1187" w:type="pct"/>
          </w:tcPr>
          <w:p w14:paraId="197C85DF" w14:textId="77777777" w:rsidR="00EB4F18" w:rsidRPr="00B77FEF" w:rsidRDefault="00EB4F18" w:rsidP="00841C45">
            <w:pPr>
              <w:pStyle w:val="TableParagraph"/>
              <w:spacing w:before="81"/>
              <w:ind w:left="155" w:right="130"/>
              <w:rPr>
                <w:rFonts w:ascii="Gilroy Light" w:hAnsi="Gilroy Light"/>
              </w:rPr>
            </w:pPr>
            <w:r w:rsidRPr="00B77FEF">
              <w:rPr>
                <w:rFonts w:ascii="Gilroy Light" w:hAnsi="Gilroy Light"/>
              </w:rPr>
              <w:t>Assertive</w:t>
            </w:r>
          </w:p>
        </w:tc>
        <w:tc>
          <w:tcPr>
            <w:tcW w:w="1187" w:type="pct"/>
          </w:tcPr>
          <w:p w14:paraId="592877F4" w14:textId="77777777" w:rsidR="00EB4F18" w:rsidRPr="00B77FEF" w:rsidRDefault="00EB4F18" w:rsidP="00841C45">
            <w:pPr>
              <w:pStyle w:val="TableParagraph"/>
              <w:spacing w:before="81"/>
              <w:ind w:left="155" w:right="139"/>
              <w:rPr>
                <w:rFonts w:ascii="Gilroy Light" w:hAnsi="Gilroy Light"/>
              </w:rPr>
            </w:pPr>
            <w:r w:rsidRPr="00B77FEF">
              <w:rPr>
                <w:rFonts w:ascii="Gilroy Light" w:hAnsi="Gilroy Light"/>
              </w:rPr>
              <w:t>Perfectionist</w:t>
            </w:r>
          </w:p>
        </w:tc>
        <w:tc>
          <w:tcPr>
            <w:tcW w:w="1187" w:type="pct"/>
          </w:tcPr>
          <w:p w14:paraId="008EB179" w14:textId="77777777" w:rsidR="00EB4F18" w:rsidRPr="00B77FEF" w:rsidRDefault="00EB4F18" w:rsidP="00841C45">
            <w:pPr>
              <w:pStyle w:val="TableParagraph"/>
              <w:spacing w:before="81"/>
              <w:ind w:left="151" w:right="136"/>
              <w:rPr>
                <w:rFonts w:ascii="Gilroy Light" w:hAnsi="Gilroy Light"/>
              </w:rPr>
            </w:pPr>
            <w:r w:rsidRPr="00B77FEF">
              <w:rPr>
                <w:rFonts w:ascii="Gilroy Light" w:hAnsi="Gilroy Light"/>
              </w:rPr>
              <w:t>Generous</w:t>
            </w:r>
          </w:p>
        </w:tc>
      </w:tr>
      <w:tr w:rsidR="00EB4F18" w:rsidRPr="00B77FEF" w14:paraId="4BD5A7AF" w14:textId="77777777" w:rsidTr="00EB4F18">
        <w:trPr>
          <w:trHeight w:val="403"/>
        </w:trPr>
        <w:tc>
          <w:tcPr>
            <w:tcW w:w="252" w:type="pct"/>
            <w:shd w:val="clear" w:color="auto" w:fill="D9D9D9" w:themeFill="background1" w:themeFillShade="D9"/>
          </w:tcPr>
          <w:p w14:paraId="5FC777F4" w14:textId="77777777" w:rsidR="00EB4F18" w:rsidRPr="00B77FEF" w:rsidRDefault="00EB4F18" w:rsidP="00841C45">
            <w:pPr>
              <w:pStyle w:val="TableParagraph"/>
              <w:spacing w:before="75"/>
              <w:ind w:left="170"/>
              <w:jc w:val="left"/>
              <w:rPr>
                <w:rFonts w:ascii="Gilroy Medium" w:hAnsi="Gilroy Medium"/>
              </w:rPr>
            </w:pPr>
            <w:r w:rsidRPr="00B77FEF">
              <w:rPr>
                <w:rFonts w:ascii="Gilroy Medium" w:hAnsi="Gilroy Medium"/>
              </w:rPr>
              <w:t>9.</w:t>
            </w:r>
          </w:p>
        </w:tc>
        <w:tc>
          <w:tcPr>
            <w:tcW w:w="1186" w:type="pct"/>
            <w:shd w:val="clear" w:color="auto" w:fill="D9D9D9" w:themeFill="background1" w:themeFillShade="D9"/>
          </w:tcPr>
          <w:p w14:paraId="0251BB10" w14:textId="77777777" w:rsidR="00EB4F18" w:rsidRPr="00B77FEF" w:rsidRDefault="00EB4F18" w:rsidP="00841C45">
            <w:pPr>
              <w:pStyle w:val="TableParagraph"/>
              <w:spacing w:before="75"/>
              <w:ind w:left="118" w:right="96"/>
              <w:rPr>
                <w:rFonts w:ascii="Gilroy Light" w:hAnsi="Gilroy Light"/>
              </w:rPr>
            </w:pPr>
            <w:r w:rsidRPr="00B77FEF">
              <w:rPr>
                <w:rFonts w:ascii="Gilroy Light" w:hAnsi="Gilroy Light"/>
              </w:rPr>
              <w:t>Colorful</w:t>
            </w:r>
          </w:p>
        </w:tc>
        <w:tc>
          <w:tcPr>
            <w:tcW w:w="1187" w:type="pct"/>
            <w:shd w:val="clear" w:color="auto" w:fill="D9D9D9" w:themeFill="background1" w:themeFillShade="D9"/>
          </w:tcPr>
          <w:p w14:paraId="14820C1D" w14:textId="77777777" w:rsidR="00EB4F18" w:rsidRPr="00B77FEF" w:rsidRDefault="00EB4F18" w:rsidP="00841C45">
            <w:pPr>
              <w:pStyle w:val="TableParagraph"/>
              <w:spacing w:before="75"/>
              <w:ind w:left="155" w:right="126"/>
              <w:rPr>
                <w:rFonts w:ascii="Gilroy Light" w:hAnsi="Gilroy Light"/>
              </w:rPr>
            </w:pPr>
            <w:r w:rsidRPr="00B77FEF">
              <w:rPr>
                <w:rFonts w:ascii="Gilroy Light" w:hAnsi="Gilroy Light"/>
              </w:rPr>
              <w:t>Modest</w:t>
            </w:r>
          </w:p>
        </w:tc>
        <w:tc>
          <w:tcPr>
            <w:tcW w:w="1187" w:type="pct"/>
            <w:shd w:val="clear" w:color="auto" w:fill="D9D9D9" w:themeFill="background1" w:themeFillShade="D9"/>
          </w:tcPr>
          <w:p w14:paraId="5C1769F6" w14:textId="77777777" w:rsidR="00EB4F18" w:rsidRPr="00B77FEF" w:rsidRDefault="00EB4F18" w:rsidP="00841C45">
            <w:pPr>
              <w:pStyle w:val="TableParagraph"/>
              <w:spacing w:before="75"/>
              <w:ind w:left="143" w:right="144"/>
              <w:rPr>
                <w:rFonts w:ascii="Gilroy Light" w:hAnsi="Gilroy Light"/>
              </w:rPr>
            </w:pPr>
            <w:r w:rsidRPr="00B77FEF">
              <w:rPr>
                <w:rFonts w:ascii="Gilroy Light" w:hAnsi="Gilroy Light"/>
              </w:rPr>
              <w:t>Easy-going</w:t>
            </w:r>
          </w:p>
        </w:tc>
        <w:tc>
          <w:tcPr>
            <w:tcW w:w="1187" w:type="pct"/>
            <w:shd w:val="clear" w:color="auto" w:fill="D9D9D9" w:themeFill="background1" w:themeFillShade="D9"/>
          </w:tcPr>
          <w:p w14:paraId="0948E068" w14:textId="77777777" w:rsidR="00EB4F18" w:rsidRPr="00B77FEF" w:rsidRDefault="00EB4F18" w:rsidP="00841C45">
            <w:pPr>
              <w:pStyle w:val="TableParagraph"/>
              <w:spacing w:before="75"/>
              <w:ind w:left="151" w:right="123"/>
              <w:rPr>
                <w:rFonts w:ascii="Gilroy Light" w:hAnsi="Gilroy Light"/>
              </w:rPr>
            </w:pPr>
            <w:r w:rsidRPr="00B77FEF">
              <w:rPr>
                <w:rFonts w:ascii="Gilroy Light" w:hAnsi="Gilroy Light"/>
              </w:rPr>
              <w:t>Unyielding</w:t>
            </w:r>
          </w:p>
        </w:tc>
      </w:tr>
      <w:tr w:rsidR="00EB4F18" w:rsidRPr="00B77FEF" w14:paraId="1BCC6C86" w14:textId="77777777" w:rsidTr="00EB4F18">
        <w:trPr>
          <w:trHeight w:val="396"/>
        </w:trPr>
        <w:tc>
          <w:tcPr>
            <w:tcW w:w="252" w:type="pct"/>
          </w:tcPr>
          <w:p w14:paraId="5E8EBD5D" w14:textId="77777777" w:rsidR="00EB4F18" w:rsidRPr="00B77FEF" w:rsidRDefault="00EB4F18" w:rsidP="00841C45">
            <w:pPr>
              <w:pStyle w:val="TableParagraph"/>
              <w:spacing w:before="82"/>
              <w:ind w:left="130"/>
              <w:jc w:val="left"/>
              <w:rPr>
                <w:rFonts w:ascii="Gilroy Medium" w:hAnsi="Gilroy Medium"/>
              </w:rPr>
            </w:pPr>
            <w:r w:rsidRPr="00B77FEF">
              <w:rPr>
                <w:rFonts w:ascii="Gilroy Medium" w:hAnsi="Gilroy Medium"/>
              </w:rPr>
              <w:t>10.</w:t>
            </w:r>
          </w:p>
        </w:tc>
        <w:tc>
          <w:tcPr>
            <w:tcW w:w="1186" w:type="pct"/>
          </w:tcPr>
          <w:p w14:paraId="25037BFE" w14:textId="77777777" w:rsidR="00EB4F18" w:rsidRPr="00B77FEF" w:rsidRDefault="00EB4F18" w:rsidP="00841C45">
            <w:pPr>
              <w:pStyle w:val="TableParagraph"/>
              <w:spacing w:before="82"/>
              <w:ind w:left="118" w:right="96"/>
              <w:rPr>
                <w:rFonts w:ascii="Gilroy Light" w:hAnsi="Gilroy Light"/>
              </w:rPr>
            </w:pPr>
            <w:r w:rsidRPr="00B77FEF">
              <w:rPr>
                <w:rFonts w:ascii="Gilroy Light" w:hAnsi="Gilroy Light"/>
              </w:rPr>
              <w:t>Systematic</w:t>
            </w:r>
          </w:p>
        </w:tc>
        <w:tc>
          <w:tcPr>
            <w:tcW w:w="1187" w:type="pct"/>
          </w:tcPr>
          <w:p w14:paraId="11B885A2" w14:textId="77777777" w:rsidR="00EB4F18" w:rsidRPr="00B77FEF" w:rsidRDefault="00EB4F18" w:rsidP="00841C45">
            <w:pPr>
              <w:pStyle w:val="TableParagraph"/>
              <w:spacing w:before="82"/>
              <w:ind w:left="141" w:right="144"/>
              <w:rPr>
                <w:rFonts w:ascii="Gilroy Light" w:hAnsi="Gilroy Light"/>
              </w:rPr>
            </w:pPr>
            <w:r w:rsidRPr="00B77FEF">
              <w:rPr>
                <w:rFonts w:ascii="Gilroy Light" w:hAnsi="Gilroy Light"/>
              </w:rPr>
              <w:t>Optimistic</w:t>
            </w:r>
          </w:p>
        </w:tc>
        <w:tc>
          <w:tcPr>
            <w:tcW w:w="1187" w:type="pct"/>
          </w:tcPr>
          <w:p w14:paraId="6EEB60D4" w14:textId="77777777" w:rsidR="00EB4F18" w:rsidRPr="00B77FEF" w:rsidRDefault="00EB4F18" w:rsidP="00841C45">
            <w:pPr>
              <w:pStyle w:val="TableParagraph"/>
              <w:spacing w:before="82"/>
              <w:ind w:left="155" w:right="132"/>
              <w:rPr>
                <w:rFonts w:ascii="Gilroy Light" w:hAnsi="Gilroy Light"/>
              </w:rPr>
            </w:pPr>
            <w:r w:rsidRPr="00B77FEF">
              <w:rPr>
                <w:rFonts w:ascii="Gilroy Light" w:hAnsi="Gilroy Light"/>
              </w:rPr>
              <w:t>Persistent</w:t>
            </w:r>
          </w:p>
        </w:tc>
        <w:tc>
          <w:tcPr>
            <w:tcW w:w="1187" w:type="pct"/>
          </w:tcPr>
          <w:p w14:paraId="56EEA212" w14:textId="77777777" w:rsidR="00EB4F18" w:rsidRPr="00B77FEF" w:rsidRDefault="00EB4F18" w:rsidP="00841C45">
            <w:pPr>
              <w:pStyle w:val="TableParagraph"/>
              <w:spacing w:before="82"/>
              <w:ind w:left="151" w:right="130"/>
              <w:rPr>
                <w:rFonts w:ascii="Gilroy Light" w:hAnsi="Gilroy Light"/>
              </w:rPr>
            </w:pPr>
            <w:r w:rsidRPr="00B77FEF">
              <w:rPr>
                <w:rFonts w:ascii="Gilroy Light" w:hAnsi="Gilroy Light"/>
              </w:rPr>
              <w:t>Accommodating</w:t>
            </w:r>
          </w:p>
        </w:tc>
      </w:tr>
      <w:tr w:rsidR="00EB4F18" w:rsidRPr="00B77FEF" w14:paraId="5F026462" w14:textId="77777777" w:rsidTr="00EB4F18">
        <w:trPr>
          <w:trHeight w:val="387"/>
        </w:trPr>
        <w:tc>
          <w:tcPr>
            <w:tcW w:w="252" w:type="pct"/>
            <w:shd w:val="clear" w:color="auto" w:fill="D9D9D9" w:themeFill="background1" w:themeFillShade="D9"/>
          </w:tcPr>
          <w:p w14:paraId="0C6C1E4F" w14:textId="77777777" w:rsidR="00EB4F18" w:rsidRPr="00B77FEF" w:rsidRDefault="00EB4F18" w:rsidP="00841C45">
            <w:pPr>
              <w:pStyle w:val="TableParagraph"/>
              <w:spacing w:before="56"/>
              <w:ind w:left="130"/>
              <w:jc w:val="left"/>
              <w:rPr>
                <w:rFonts w:ascii="Gilroy Medium" w:hAnsi="Gilroy Medium"/>
              </w:rPr>
            </w:pPr>
            <w:r w:rsidRPr="00B77FEF">
              <w:rPr>
                <w:rFonts w:ascii="Gilroy Medium" w:hAnsi="Gilroy Medium"/>
              </w:rPr>
              <w:t>11.</w:t>
            </w:r>
          </w:p>
        </w:tc>
        <w:tc>
          <w:tcPr>
            <w:tcW w:w="1186" w:type="pct"/>
            <w:shd w:val="clear" w:color="auto" w:fill="D9D9D9" w:themeFill="background1" w:themeFillShade="D9"/>
          </w:tcPr>
          <w:p w14:paraId="2AD37712" w14:textId="77777777" w:rsidR="00EB4F18" w:rsidRPr="00B77FEF" w:rsidRDefault="00EB4F18" w:rsidP="00841C45">
            <w:pPr>
              <w:pStyle w:val="TableParagraph"/>
              <w:spacing w:before="56"/>
              <w:ind w:left="107" w:right="101"/>
              <w:rPr>
                <w:rFonts w:ascii="Gilroy Light" w:hAnsi="Gilroy Light"/>
              </w:rPr>
            </w:pPr>
            <w:r w:rsidRPr="00B77FEF">
              <w:rPr>
                <w:rFonts w:ascii="Gilroy Light" w:hAnsi="Gilroy Light"/>
              </w:rPr>
              <w:t>Relentless</w:t>
            </w:r>
          </w:p>
        </w:tc>
        <w:tc>
          <w:tcPr>
            <w:tcW w:w="1187" w:type="pct"/>
            <w:shd w:val="clear" w:color="auto" w:fill="D9D9D9" w:themeFill="background1" w:themeFillShade="D9"/>
          </w:tcPr>
          <w:p w14:paraId="0D8BB420" w14:textId="77777777" w:rsidR="00EB4F18" w:rsidRPr="00B77FEF" w:rsidRDefault="00EB4F18" w:rsidP="00841C45">
            <w:pPr>
              <w:pStyle w:val="TableParagraph"/>
              <w:spacing w:before="56"/>
              <w:ind w:left="141" w:right="144"/>
              <w:rPr>
                <w:rFonts w:ascii="Gilroy Light" w:hAnsi="Gilroy Light"/>
              </w:rPr>
            </w:pPr>
            <w:r w:rsidRPr="00B77FEF">
              <w:rPr>
                <w:rFonts w:ascii="Gilroy Light" w:hAnsi="Gilroy Light"/>
              </w:rPr>
              <w:t>Humble</w:t>
            </w:r>
          </w:p>
        </w:tc>
        <w:tc>
          <w:tcPr>
            <w:tcW w:w="1187" w:type="pct"/>
            <w:shd w:val="clear" w:color="auto" w:fill="D9D9D9" w:themeFill="background1" w:themeFillShade="D9"/>
          </w:tcPr>
          <w:p w14:paraId="4389E726" w14:textId="77777777" w:rsidR="00EB4F18" w:rsidRPr="00B77FEF" w:rsidRDefault="00EB4F18" w:rsidP="00841C45">
            <w:pPr>
              <w:pStyle w:val="TableParagraph"/>
              <w:spacing w:before="56"/>
              <w:ind w:left="143" w:right="144"/>
              <w:rPr>
                <w:rFonts w:ascii="Gilroy Light" w:hAnsi="Gilroy Light"/>
              </w:rPr>
            </w:pPr>
            <w:r w:rsidRPr="00B77FEF">
              <w:rPr>
                <w:rFonts w:ascii="Gilroy Light" w:hAnsi="Gilroy Light"/>
              </w:rPr>
              <w:t>Neighborly</w:t>
            </w:r>
          </w:p>
        </w:tc>
        <w:tc>
          <w:tcPr>
            <w:tcW w:w="1187" w:type="pct"/>
            <w:shd w:val="clear" w:color="auto" w:fill="D9D9D9" w:themeFill="background1" w:themeFillShade="D9"/>
          </w:tcPr>
          <w:p w14:paraId="1C756723" w14:textId="77777777" w:rsidR="00EB4F18" w:rsidRPr="00B77FEF" w:rsidRDefault="00EB4F18" w:rsidP="00841C45">
            <w:pPr>
              <w:pStyle w:val="TableParagraph"/>
              <w:spacing w:before="56"/>
              <w:ind w:left="141" w:right="148"/>
              <w:rPr>
                <w:rFonts w:ascii="Gilroy Light" w:hAnsi="Gilroy Light"/>
              </w:rPr>
            </w:pPr>
            <w:r w:rsidRPr="00B77FEF">
              <w:rPr>
                <w:rFonts w:ascii="Gilroy Light" w:hAnsi="Gilroy Light"/>
              </w:rPr>
              <w:t>Talkative</w:t>
            </w:r>
          </w:p>
        </w:tc>
      </w:tr>
      <w:tr w:rsidR="00EB4F18" w:rsidRPr="00B77FEF" w14:paraId="004F5124" w14:textId="77777777" w:rsidTr="00EB4F18">
        <w:trPr>
          <w:trHeight w:val="371"/>
        </w:trPr>
        <w:tc>
          <w:tcPr>
            <w:tcW w:w="252" w:type="pct"/>
          </w:tcPr>
          <w:p w14:paraId="79D1E60E" w14:textId="77777777" w:rsidR="00EB4F18" w:rsidRPr="00B77FEF" w:rsidRDefault="00EB4F18" w:rsidP="00841C45">
            <w:pPr>
              <w:pStyle w:val="TableParagraph"/>
              <w:spacing w:before="59"/>
              <w:ind w:left="130"/>
              <w:jc w:val="left"/>
              <w:rPr>
                <w:rFonts w:ascii="Gilroy Medium" w:hAnsi="Gilroy Medium"/>
              </w:rPr>
            </w:pPr>
            <w:r w:rsidRPr="00B77FEF">
              <w:rPr>
                <w:rFonts w:ascii="Gilroy Medium" w:hAnsi="Gilroy Medium"/>
              </w:rPr>
              <w:t>12.</w:t>
            </w:r>
          </w:p>
        </w:tc>
        <w:tc>
          <w:tcPr>
            <w:tcW w:w="1186" w:type="pct"/>
          </w:tcPr>
          <w:p w14:paraId="04739ADB" w14:textId="77777777" w:rsidR="00EB4F18" w:rsidRPr="00B77FEF" w:rsidRDefault="00EB4F18" w:rsidP="00841C45">
            <w:pPr>
              <w:pStyle w:val="TableParagraph"/>
              <w:spacing w:before="59"/>
              <w:ind w:left="118" w:right="96"/>
              <w:rPr>
                <w:rFonts w:ascii="Gilroy Light" w:hAnsi="Gilroy Light"/>
              </w:rPr>
            </w:pPr>
            <w:r w:rsidRPr="00B77FEF">
              <w:rPr>
                <w:rFonts w:ascii="Gilroy Light" w:hAnsi="Gilroy Light"/>
              </w:rPr>
              <w:t>Friendly</w:t>
            </w:r>
          </w:p>
        </w:tc>
        <w:tc>
          <w:tcPr>
            <w:tcW w:w="1187" w:type="pct"/>
          </w:tcPr>
          <w:p w14:paraId="62086919" w14:textId="77777777" w:rsidR="00EB4F18" w:rsidRPr="00B77FEF" w:rsidRDefault="00EB4F18" w:rsidP="00841C45">
            <w:pPr>
              <w:pStyle w:val="TableParagraph"/>
              <w:spacing w:before="59"/>
              <w:ind w:left="155" w:right="144"/>
              <w:rPr>
                <w:rFonts w:ascii="Gilroy Light" w:hAnsi="Gilroy Light"/>
              </w:rPr>
            </w:pPr>
            <w:r w:rsidRPr="00B77FEF">
              <w:rPr>
                <w:rFonts w:ascii="Gilroy Light" w:hAnsi="Gilroy Light"/>
              </w:rPr>
              <w:t>Observant</w:t>
            </w:r>
          </w:p>
        </w:tc>
        <w:tc>
          <w:tcPr>
            <w:tcW w:w="1187" w:type="pct"/>
          </w:tcPr>
          <w:p w14:paraId="77B4BDFE" w14:textId="77777777" w:rsidR="00EB4F18" w:rsidRPr="00B77FEF" w:rsidRDefault="00EB4F18" w:rsidP="00841C45">
            <w:pPr>
              <w:pStyle w:val="TableParagraph"/>
              <w:spacing w:before="59"/>
              <w:ind w:left="155" w:right="132"/>
              <w:rPr>
                <w:rFonts w:ascii="Gilroy Light" w:hAnsi="Gilroy Light"/>
              </w:rPr>
            </w:pPr>
            <w:r w:rsidRPr="00B77FEF">
              <w:rPr>
                <w:rFonts w:ascii="Gilroy Light" w:hAnsi="Gilroy Light"/>
              </w:rPr>
              <w:t>Playful</w:t>
            </w:r>
          </w:p>
        </w:tc>
        <w:tc>
          <w:tcPr>
            <w:tcW w:w="1187" w:type="pct"/>
          </w:tcPr>
          <w:p w14:paraId="6BE9B846" w14:textId="77777777" w:rsidR="00EB4F18" w:rsidRPr="00B77FEF" w:rsidRDefault="00EB4F18" w:rsidP="00841C45">
            <w:pPr>
              <w:pStyle w:val="TableParagraph"/>
              <w:spacing w:before="59"/>
              <w:ind w:left="151" w:right="123"/>
              <w:rPr>
                <w:rFonts w:ascii="Gilroy Light" w:hAnsi="Gilroy Light"/>
              </w:rPr>
            </w:pPr>
            <w:r w:rsidRPr="00B77FEF">
              <w:rPr>
                <w:rFonts w:ascii="Gilroy Light" w:hAnsi="Gilroy Light"/>
              </w:rPr>
              <w:t>Strong-willed</w:t>
            </w:r>
          </w:p>
        </w:tc>
      </w:tr>
      <w:tr w:rsidR="00EB4F18" w:rsidRPr="00B77FEF" w14:paraId="271565B6" w14:textId="77777777" w:rsidTr="00EB4F18">
        <w:trPr>
          <w:trHeight w:val="371"/>
        </w:trPr>
        <w:tc>
          <w:tcPr>
            <w:tcW w:w="252" w:type="pct"/>
            <w:shd w:val="clear" w:color="auto" w:fill="D9D9D9" w:themeFill="background1" w:themeFillShade="D9"/>
          </w:tcPr>
          <w:p w14:paraId="7DE8815B" w14:textId="77777777" w:rsidR="00EB4F18" w:rsidRPr="00B77FEF" w:rsidRDefault="00EB4F18" w:rsidP="00841C45">
            <w:pPr>
              <w:pStyle w:val="TableParagraph"/>
              <w:spacing w:before="58"/>
              <w:ind w:left="130"/>
              <w:jc w:val="left"/>
              <w:rPr>
                <w:rFonts w:ascii="Gilroy Medium" w:hAnsi="Gilroy Medium"/>
              </w:rPr>
            </w:pPr>
            <w:r w:rsidRPr="00B77FEF">
              <w:rPr>
                <w:rFonts w:ascii="Gilroy Medium" w:hAnsi="Gilroy Medium"/>
              </w:rPr>
              <w:t>13.</w:t>
            </w:r>
          </w:p>
        </w:tc>
        <w:tc>
          <w:tcPr>
            <w:tcW w:w="1186" w:type="pct"/>
            <w:shd w:val="clear" w:color="auto" w:fill="D9D9D9" w:themeFill="background1" w:themeFillShade="D9"/>
          </w:tcPr>
          <w:p w14:paraId="5BB77180" w14:textId="77777777" w:rsidR="00EB4F18" w:rsidRPr="00B77FEF" w:rsidRDefault="00EB4F18" w:rsidP="00841C45">
            <w:pPr>
              <w:pStyle w:val="TableParagraph"/>
              <w:spacing w:before="58"/>
              <w:ind w:left="118" w:right="94"/>
              <w:rPr>
                <w:rFonts w:ascii="Gilroy Light" w:hAnsi="Gilroy Light"/>
              </w:rPr>
            </w:pPr>
            <w:r w:rsidRPr="00B77FEF">
              <w:rPr>
                <w:rFonts w:ascii="Gilroy Light" w:hAnsi="Gilroy Light"/>
              </w:rPr>
              <w:t>Charming</w:t>
            </w:r>
          </w:p>
        </w:tc>
        <w:tc>
          <w:tcPr>
            <w:tcW w:w="1187" w:type="pct"/>
            <w:shd w:val="clear" w:color="auto" w:fill="D9D9D9" w:themeFill="background1" w:themeFillShade="D9"/>
          </w:tcPr>
          <w:p w14:paraId="278A23E0" w14:textId="77777777" w:rsidR="00EB4F18" w:rsidRPr="00B77FEF" w:rsidRDefault="00EB4F18" w:rsidP="00841C45">
            <w:pPr>
              <w:pStyle w:val="TableParagraph"/>
              <w:spacing w:before="58"/>
              <w:ind w:left="155" w:right="132"/>
              <w:rPr>
                <w:rFonts w:ascii="Gilroy Light" w:hAnsi="Gilroy Light"/>
              </w:rPr>
            </w:pPr>
            <w:r w:rsidRPr="00B77FEF">
              <w:rPr>
                <w:rFonts w:ascii="Gilroy Light" w:hAnsi="Gilroy Light"/>
              </w:rPr>
              <w:t>Adventurous</w:t>
            </w:r>
          </w:p>
        </w:tc>
        <w:tc>
          <w:tcPr>
            <w:tcW w:w="1187" w:type="pct"/>
            <w:shd w:val="clear" w:color="auto" w:fill="D9D9D9" w:themeFill="background1" w:themeFillShade="D9"/>
          </w:tcPr>
          <w:p w14:paraId="798F232F" w14:textId="77777777" w:rsidR="00EB4F18" w:rsidRPr="00B77FEF" w:rsidRDefault="00EB4F18" w:rsidP="00841C45">
            <w:pPr>
              <w:pStyle w:val="TableParagraph"/>
              <w:spacing w:before="58"/>
              <w:ind w:left="151" w:right="144"/>
              <w:rPr>
                <w:rFonts w:ascii="Gilroy Light" w:hAnsi="Gilroy Light"/>
              </w:rPr>
            </w:pPr>
            <w:r w:rsidRPr="00B77FEF">
              <w:rPr>
                <w:rFonts w:ascii="Gilroy Light" w:hAnsi="Gilroy Light"/>
              </w:rPr>
              <w:t>Disciplined</w:t>
            </w:r>
          </w:p>
        </w:tc>
        <w:tc>
          <w:tcPr>
            <w:tcW w:w="1187" w:type="pct"/>
            <w:shd w:val="clear" w:color="auto" w:fill="D9D9D9" w:themeFill="background1" w:themeFillShade="D9"/>
          </w:tcPr>
          <w:p w14:paraId="0345C7FA" w14:textId="77777777" w:rsidR="00EB4F18" w:rsidRPr="00B77FEF" w:rsidRDefault="00EB4F18" w:rsidP="00841C45">
            <w:pPr>
              <w:pStyle w:val="TableParagraph"/>
              <w:spacing w:before="58"/>
              <w:ind w:left="149" w:right="148"/>
              <w:rPr>
                <w:rFonts w:ascii="Gilroy Light" w:hAnsi="Gilroy Light"/>
              </w:rPr>
            </w:pPr>
            <w:r w:rsidRPr="00B77FEF">
              <w:rPr>
                <w:rFonts w:ascii="Gilroy Light" w:hAnsi="Gilroy Light"/>
              </w:rPr>
              <w:t>Deliberate</w:t>
            </w:r>
          </w:p>
        </w:tc>
      </w:tr>
      <w:tr w:rsidR="00EB4F18" w:rsidRPr="00B77FEF" w14:paraId="5EC122A3" w14:textId="77777777" w:rsidTr="00EB4F18">
        <w:trPr>
          <w:trHeight w:val="396"/>
        </w:trPr>
        <w:tc>
          <w:tcPr>
            <w:tcW w:w="252" w:type="pct"/>
          </w:tcPr>
          <w:p w14:paraId="7AEBD12E" w14:textId="77777777" w:rsidR="00EB4F18" w:rsidRPr="00B77FEF" w:rsidRDefault="00EB4F18" w:rsidP="00841C45">
            <w:pPr>
              <w:pStyle w:val="TableParagraph"/>
              <w:spacing w:before="76"/>
              <w:ind w:left="130"/>
              <w:jc w:val="left"/>
              <w:rPr>
                <w:rFonts w:ascii="Gilroy Medium" w:hAnsi="Gilroy Medium"/>
              </w:rPr>
            </w:pPr>
            <w:r w:rsidRPr="00B77FEF">
              <w:rPr>
                <w:rFonts w:ascii="Gilroy Medium" w:hAnsi="Gilroy Medium"/>
              </w:rPr>
              <w:t>14.</w:t>
            </w:r>
          </w:p>
        </w:tc>
        <w:tc>
          <w:tcPr>
            <w:tcW w:w="1186" w:type="pct"/>
          </w:tcPr>
          <w:p w14:paraId="43C4CF4A" w14:textId="77777777" w:rsidR="00EB4F18" w:rsidRPr="00B77FEF" w:rsidRDefault="00EB4F18" w:rsidP="00841C45">
            <w:pPr>
              <w:pStyle w:val="TableParagraph"/>
              <w:spacing w:before="76"/>
              <w:ind w:left="101" w:right="101"/>
              <w:rPr>
                <w:rFonts w:ascii="Gilroy Light" w:hAnsi="Gilroy Light"/>
              </w:rPr>
            </w:pPr>
            <w:r w:rsidRPr="00B77FEF">
              <w:rPr>
                <w:rFonts w:ascii="Gilroy Light" w:hAnsi="Gilroy Light"/>
              </w:rPr>
              <w:t>Restrained</w:t>
            </w:r>
          </w:p>
        </w:tc>
        <w:tc>
          <w:tcPr>
            <w:tcW w:w="1187" w:type="pct"/>
          </w:tcPr>
          <w:p w14:paraId="70513434" w14:textId="77777777" w:rsidR="00EB4F18" w:rsidRPr="00B77FEF" w:rsidRDefault="00EB4F18" w:rsidP="00841C45">
            <w:pPr>
              <w:pStyle w:val="TableParagraph"/>
              <w:spacing w:before="76"/>
              <w:ind w:left="155" w:right="141"/>
              <w:rPr>
                <w:rFonts w:ascii="Gilroy Light" w:hAnsi="Gilroy Light"/>
              </w:rPr>
            </w:pPr>
            <w:r w:rsidRPr="00B77FEF">
              <w:rPr>
                <w:rFonts w:ascii="Gilroy Light" w:hAnsi="Gilroy Light"/>
              </w:rPr>
              <w:t>Steady</w:t>
            </w:r>
          </w:p>
        </w:tc>
        <w:tc>
          <w:tcPr>
            <w:tcW w:w="1187" w:type="pct"/>
          </w:tcPr>
          <w:p w14:paraId="764CA56D" w14:textId="77777777" w:rsidR="00EB4F18" w:rsidRPr="00B77FEF" w:rsidRDefault="00EB4F18" w:rsidP="00841C45">
            <w:pPr>
              <w:pStyle w:val="TableParagraph"/>
              <w:spacing w:before="76"/>
              <w:ind w:left="155" w:right="130"/>
              <w:rPr>
                <w:rFonts w:ascii="Gilroy Light" w:hAnsi="Gilroy Light"/>
              </w:rPr>
            </w:pPr>
            <w:r w:rsidRPr="00B77FEF">
              <w:rPr>
                <w:rFonts w:ascii="Gilroy Light" w:hAnsi="Gilroy Light"/>
              </w:rPr>
              <w:t>Aggressive</w:t>
            </w:r>
          </w:p>
        </w:tc>
        <w:tc>
          <w:tcPr>
            <w:tcW w:w="1187" w:type="pct"/>
          </w:tcPr>
          <w:p w14:paraId="75732E38" w14:textId="77777777" w:rsidR="00EB4F18" w:rsidRPr="00B77FEF" w:rsidRDefault="00EB4F18" w:rsidP="00841C45">
            <w:pPr>
              <w:pStyle w:val="TableParagraph"/>
              <w:spacing w:before="76"/>
              <w:ind w:left="151" w:right="143"/>
              <w:rPr>
                <w:rFonts w:ascii="Gilroy Light" w:hAnsi="Gilroy Light"/>
              </w:rPr>
            </w:pPr>
            <w:r w:rsidRPr="00B77FEF">
              <w:rPr>
                <w:rFonts w:ascii="Gilroy Light" w:hAnsi="Gilroy Light"/>
              </w:rPr>
              <w:t>Attractive</w:t>
            </w:r>
          </w:p>
        </w:tc>
      </w:tr>
      <w:tr w:rsidR="00EB4F18" w:rsidRPr="00B77FEF" w14:paraId="6223B381" w14:textId="77777777" w:rsidTr="00EB4F18">
        <w:trPr>
          <w:trHeight w:val="371"/>
        </w:trPr>
        <w:tc>
          <w:tcPr>
            <w:tcW w:w="252" w:type="pct"/>
            <w:shd w:val="clear" w:color="auto" w:fill="D9D9D9" w:themeFill="background1" w:themeFillShade="D9"/>
          </w:tcPr>
          <w:p w14:paraId="325AB0A4" w14:textId="77777777" w:rsidR="00EB4F18" w:rsidRPr="00B77FEF" w:rsidRDefault="00EB4F18" w:rsidP="00841C45">
            <w:pPr>
              <w:pStyle w:val="TableParagraph"/>
              <w:spacing w:before="70"/>
              <w:ind w:left="130"/>
              <w:jc w:val="left"/>
              <w:rPr>
                <w:rFonts w:ascii="Gilroy Medium" w:hAnsi="Gilroy Medium"/>
              </w:rPr>
            </w:pPr>
            <w:r w:rsidRPr="00B77FEF">
              <w:rPr>
                <w:rFonts w:ascii="Gilroy Medium" w:hAnsi="Gilroy Medium"/>
              </w:rPr>
              <w:t>15.</w:t>
            </w:r>
          </w:p>
        </w:tc>
        <w:tc>
          <w:tcPr>
            <w:tcW w:w="1186" w:type="pct"/>
            <w:shd w:val="clear" w:color="auto" w:fill="D9D9D9" w:themeFill="background1" w:themeFillShade="D9"/>
          </w:tcPr>
          <w:p w14:paraId="5C374CDB" w14:textId="77777777" w:rsidR="00EB4F18" w:rsidRPr="00B77FEF" w:rsidRDefault="00EB4F18" w:rsidP="00841C45">
            <w:pPr>
              <w:pStyle w:val="TableParagraph"/>
              <w:spacing w:before="70"/>
              <w:ind w:left="103" w:right="101"/>
              <w:rPr>
                <w:rFonts w:ascii="Gilroy Light" w:hAnsi="Gilroy Light"/>
              </w:rPr>
            </w:pPr>
            <w:r w:rsidRPr="00B77FEF">
              <w:rPr>
                <w:rFonts w:ascii="Gilroy Light" w:hAnsi="Gilroy Light"/>
              </w:rPr>
              <w:t>Enthusiastic</w:t>
            </w:r>
          </w:p>
        </w:tc>
        <w:tc>
          <w:tcPr>
            <w:tcW w:w="1187" w:type="pct"/>
            <w:shd w:val="clear" w:color="auto" w:fill="D9D9D9" w:themeFill="background1" w:themeFillShade="D9"/>
          </w:tcPr>
          <w:p w14:paraId="508C6020" w14:textId="77777777" w:rsidR="00EB4F18" w:rsidRPr="00B77FEF" w:rsidRDefault="00EB4F18" w:rsidP="00841C45">
            <w:pPr>
              <w:pStyle w:val="TableParagraph"/>
              <w:spacing w:before="70"/>
              <w:ind w:left="155" w:right="133"/>
              <w:rPr>
                <w:rFonts w:ascii="Gilroy Light" w:hAnsi="Gilroy Light"/>
              </w:rPr>
            </w:pPr>
            <w:r w:rsidRPr="00B77FEF">
              <w:rPr>
                <w:rFonts w:ascii="Gilroy Light" w:hAnsi="Gilroy Light"/>
              </w:rPr>
              <w:t>Analytical</w:t>
            </w:r>
          </w:p>
        </w:tc>
        <w:tc>
          <w:tcPr>
            <w:tcW w:w="1187" w:type="pct"/>
            <w:shd w:val="clear" w:color="auto" w:fill="D9D9D9" w:themeFill="background1" w:themeFillShade="D9"/>
          </w:tcPr>
          <w:p w14:paraId="34507B0D" w14:textId="77777777" w:rsidR="00EB4F18" w:rsidRPr="00B77FEF" w:rsidRDefault="00EB4F18" w:rsidP="00841C45">
            <w:pPr>
              <w:pStyle w:val="TableParagraph"/>
              <w:spacing w:before="70"/>
              <w:ind w:left="149" w:right="144"/>
              <w:rPr>
                <w:rFonts w:ascii="Gilroy Light" w:hAnsi="Gilroy Light"/>
              </w:rPr>
            </w:pPr>
            <w:r w:rsidRPr="00B77FEF">
              <w:rPr>
                <w:rFonts w:ascii="Gilroy Light" w:hAnsi="Gilroy Light"/>
              </w:rPr>
              <w:t>Sympathetic</w:t>
            </w:r>
          </w:p>
        </w:tc>
        <w:tc>
          <w:tcPr>
            <w:tcW w:w="1187" w:type="pct"/>
            <w:shd w:val="clear" w:color="auto" w:fill="D9D9D9" w:themeFill="background1" w:themeFillShade="D9"/>
          </w:tcPr>
          <w:p w14:paraId="0E8D69E2" w14:textId="77777777" w:rsidR="00EB4F18" w:rsidRPr="00B77FEF" w:rsidRDefault="00EB4F18" w:rsidP="00841C45">
            <w:pPr>
              <w:pStyle w:val="TableParagraph"/>
              <w:spacing w:before="70"/>
              <w:ind w:left="143" w:right="148"/>
              <w:rPr>
                <w:rFonts w:ascii="Gilroy Light" w:hAnsi="Gilroy Light"/>
              </w:rPr>
            </w:pPr>
            <w:r w:rsidRPr="00B77FEF">
              <w:rPr>
                <w:rFonts w:ascii="Gilroy Light" w:hAnsi="Gilroy Light"/>
              </w:rPr>
              <w:t>Determined</w:t>
            </w:r>
          </w:p>
        </w:tc>
      </w:tr>
      <w:tr w:rsidR="00EB4F18" w:rsidRPr="00B77FEF" w14:paraId="5A39565D" w14:textId="77777777" w:rsidTr="00EB4F18">
        <w:trPr>
          <w:trHeight w:val="371"/>
        </w:trPr>
        <w:tc>
          <w:tcPr>
            <w:tcW w:w="252" w:type="pct"/>
          </w:tcPr>
          <w:p w14:paraId="0EAA42BE" w14:textId="77777777" w:rsidR="00EB4F18" w:rsidRPr="00B77FEF" w:rsidRDefault="00EB4F18" w:rsidP="00841C45">
            <w:pPr>
              <w:pStyle w:val="TableParagraph"/>
              <w:spacing w:before="69"/>
              <w:ind w:left="130"/>
              <w:jc w:val="left"/>
              <w:rPr>
                <w:rFonts w:ascii="Gilroy Medium" w:hAnsi="Gilroy Medium"/>
              </w:rPr>
            </w:pPr>
            <w:r w:rsidRPr="00B77FEF">
              <w:rPr>
                <w:rFonts w:ascii="Gilroy Medium" w:hAnsi="Gilroy Medium"/>
              </w:rPr>
              <w:t>16.</w:t>
            </w:r>
          </w:p>
        </w:tc>
        <w:tc>
          <w:tcPr>
            <w:tcW w:w="1186" w:type="pct"/>
          </w:tcPr>
          <w:p w14:paraId="34CF3590" w14:textId="77777777" w:rsidR="00EB4F18" w:rsidRPr="00B77FEF" w:rsidRDefault="00EB4F18" w:rsidP="00841C45">
            <w:pPr>
              <w:pStyle w:val="TableParagraph"/>
              <w:spacing w:before="69"/>
              <w:ind w:left="97" w:right="101"/>
              <w:rPr>
                <w:rFonts w:ascii="Gilroy Light" w:hAnsi="Gilroy Light"/>
              </w:rPr>
            </w:pPr>
            <w:r w:rsidRPr="00B77FEF">
              <w:rPr>
                <w:rFonts w:ascii="Gilroy Light" w:hAnsi="Gilroy Light"/>
              </w:rPr>
              <w:t>Commanding</w:t>
            </w:r>
          </w:p>
        </w:tc>
        <w:tc>
          <w:tcPr>
            <w:tcW w:w="1187" w:type="pct"/>
          </w:tcPr>
          <w:p w14:paraId="0C46942E" w14:textId="77777777" w:rsidR="00EB4F18" w:rsidRPr="00B77FEF" w:rsidRDefault="00EB4F18" w:rsidP="00841C45">
            <w:pPr>
              <w:pStyle w:val="TableParagraph"/>
              <w:spacing w:before="69"/>
              <w:ind w:left="155" w:right="126"/>
              <w:rPr>
                <w:rFonts w:ascii="Gilroy Light" w:hAnsi="Gilroy Light"/>
              </w:rPr>
            </w:pPr>
            <w:r w:rsidRPr="00B77FEF">
              <w:rPr>
                <w:rFonts w:ascii="Gilroy Light" w:hAnsi="Gilroy Light"/>
              </w:rPr>
              <w:t>Impulsive</w:t>
            </w:r>
          </w:p>
        </w:tc>
        <w:tc>
          <w:tcPr>
            <w:tcW w:w="1187" w:type="pct"/>
          </w:tcPr>
          <w:p w14:paraId="0AAF6B67" w14:textId="77777777" w:rsidR="00EB4F18" w:rsidRPr="00B77FEF" w:rsidRDefault="00EB4F18" w:rsidP="00841C45">
            <w:pPr>
              <w:pStyle w:val="TableParagraph"/>
              <w:spacing w:before="69"/>
              <w:ind w:left="137" w:right="144"/>
              <w:rPr>
                <w:rFonts w:ascii="Gilroy Light" w:hAnsi="Gilroy Light"/>
              </w:rPr>
            </w:pPr>
            <w:r w:rsidRPr="00B77FEF">
              <w:rPr>
                <w:rFonts w:ascii="Gilroy Light" w:hAnsi="Gilroy Light"/>
              </w:rPr>
              <w:t>Slow-paced</w:t>
            </w:r>
          </w:p>
        </w:tc>
        <w:tc>
          <w:tcPr>
            <w:tcW w:w="1187" w:type="pct"/>
          </w:tcPr>
          <w:p w14:paraId="06B7F4DC" w14:textId="77777777" w:rsidR="00EB4F18" w:rsidRPr="00B77FEF" w:rsidRDefault="00EB4F18" w:rsidP="00841C45">
            <w:pPr>
              <w:pStyle w:val="TableParagraph"/>
              <w:spacing w:before="69"/>
              <w:ind w:left="151" w:right="143"/>
              <w:rPr>
                <w:rFonts w:ascii="Gilroy Light" w:hAnsi="Gilroy Light"/>
              </w:rPr>
            </w:pPr>
            <w:r w:rsidRPr="00B77FEF">
              <w:rPr>
                <w:rFonts w:ascii="Gilroy Light" w:hAnsi="Gilroy Light"/>
              </w:rPr>
              <w:t>Critical</w:t>
            </w:r>
          </w:p>
        </w:tc>
      </w:tr>
      <w:tr w:rsidR="00EB4F18" w:rsidRPr="00B77FEF" w14:paraId="4A7677A5" w14:textId="77777777" w:rsidTr="00EB4F18">
        <w:trPr>
          <w:trHeight w:val="161"/>
        </w:trPr>
        <w:tc>
          <w:tcPr>
            <w:tcW w:w="252" w:type="pct"/>
            <w:shd w:val="clear" w:color="auto" w:fill="D9D9D9" w:themeFill="background1" w:themeFillShade="D9"/>
            <w:vAlign w:val="bottom"/>
          </w:tcPr>
          <w:p w14:paraId="64B321B3" w14:textId="77777777" w:rsidR="00EB4F18" w:rsidRPr="00B77FEF" w:rsidRDefault="00EB4F18" w:rsidP="00EB4F18">
            <w:pPr>
              <w:pStyle w:val="TableParagraph"/>
              <w:spacing w:before="187"/>
              <w:ind w:left="130"/>
              <w:rPr>
                <w:rFonts w:ascii="Gilroy Medium" w:hAnsi="Gilroy Medium"/>
              </w:rPr>
            </w:pPr>
            <w:r w:rsidRPr="00B77FEF">
              <w:rPr>
                <w:rFonts w:ascii="Gilroy Medium" w:hAnsi="Gilroy Medium"/>
              </w:rPr>
              <w:t>17.</w:t>
            </w:r>
          </w:p>
        </w:tc>
        <w:tc>
          <w:tcPr>
            <w:tcW w:w="1186" w:type="pct"/>
            <w:shd w:val="clear" w:color="auto" w:fill="D9D9D9" w:themeFill="background1" w:themeFillShade="D9"/>
            <w:vAlign w:val="center"/>
          </w:tcPr>
          <w:p w14:paraId="4720A9CB" w14:textId="77777777" w:rsidR="00EB4F18" w:rsidRPr="00B77FEF" w:rsidRDefault="00EB4F18" w:rsidP="00EB4F18">
            <w:pPr>
              <w:pStyle w:val="TableParagraph"/>
              <w:spacing w:before="187"/>
              <w:ind w:left="118" w:right="89"/>
              <w:rPr>
                <w:rFonts w:ascii="Gilroy Light" w:hAnsi="Gilroy Light"/>
              </w:rPr>
            </w:pPr>
            <w:r w:rsidRPr="00B77FEF">
              <w:rPr>
                <w:rFonts w:ascii="Gilroy Light" w:hAnsi="Gilroy Light"/>
              </w:rPr>
              <w:t>Consistent</w:t>
            </w:r>
          </w:p>
        </w:tc>
        <w:tc>
          <w:tcPr>
            <w:tcW w:w="1187" w:type="pct"/>
            <w:shd w:val="clear" w:color="auto" w:fill="D9D9D9" w:themeFill="background1" w:themeFillShade="D9"/>
            <w:vAlign w:val="center"/>
          </w:tcPr>
          <w:p w14:paraId="4B1E9B73" w14:textId="77777777" w:rsidR="00EB4F18" w:rsidRPr="00B77FEF" w:rsidRDefault="00EB4F18" w:rsidP="00EB4F18">
            <w:pPr>
              <w:pStyle w:val="TableParagraph"/>
              <w:spacing w:before="75" w:line="230" w:lineRule="auto"/>
              <w:ind w:left="415" w:right="371"/>
              <w:rPr>
                <w:rFonts w:ascii="Gilroy Light" w:hAnsi="Gilroy Light"/>
              </w:rPr>
            </w:pPr>
            <w:r w:rsidRPr="00B77FEF">
              <w:rPr>
                <w:rFonts w:ascii="Gilroy Light" w:hAnsi="Gilroy Light"/>
              </w:rPr>
              <w:t>Force-of- character</w:t>
            </w:r>
          </w:p>
        </w:tc>
        <w:tc>
          <w:tcPr>
            <w:tcW w:w="1187" w:type="pct"/>
            <w:shd w:val="clear" w:color="auto" w:fill="D9D9D9" w:themeFill="background1" w:themeFillShade="D9"/>
            <w:vAlign w:val="center"/>
          </w:tcPr>
          <w:p w14:paraId="703E6849" w14:textId="77777777" w:rsidR="00EB4F18" w:rsidRPr="00B77FEF" w:rsidRDefault="00EB4F18" w:rsidP="00EB4F18">
            <w:pPr>
              <w:pStyle w:val="TableParagraph"/>
              <w:spacing w:before="187"/>
              <w:ind w:left="152" w:right="144"/>
              <w:rPr>
                <w:rFonts w:ascii="Gilroy Light" w:hAnsi="Gilroy Light"/>
              </w:rPr>
            </w:pPr>
            <w:r w:rsidRPr="00B77FEF">
              <w:rPr>
                <w:rFonts w:ascii="Gilroy Light" w:hAnsi="Gilroy Light"/>
              </w:rPr>
              <w:t>Lively</w:t>
            </w:r>
          </w:p>
        </w:tc>
        <w:tc>
          <w:tcPr>
            <w:tcW w:w="1187" w:type="pct"/>
            <w:shd w:val="clear" w:color="auto" w:fill="D9D9D9" w:themeFill="background1" w:themeFillShade="D9"/>
            <w:vAlign w:val="center"/>
          </w:tcPr>
          <w:p w14:paraId="2533ACBC" w14:textId="77777777" w:rsidR="00EB4F18" w:rsidRPr="00B77FEF" w:rsidRDefault="00EB4F18" w:rsidP="00EB4F18">
            <w:pPr>
              <w:pStyle w:val="TableParagraph"/>
              <w:spacing w:before="187"/>
              <w:ind w:left="151" w:right="132"/>
              <w:rPr>
                <w:rFonts w:ascii="Gilroy Light" w:hAnsi="Gilroy Light"/>
              </w:rPr>
            </w:pPr>
            <w:r w:rsidRPr="00B77FEF">
              <w:rPr>
                <w:rFonts w:ascii="Gilroy Light" w:hAnsi="Gilroy Light"/>
              </w:rPr>
              <w:t>Laid-back</w:t>
            </w:r>
          </w:p>
        </w:tc>
      </w:tr>
      <w:tr w:rsidR="00EB4F18" w:rsidRPr="00B77FEF" w14:paraId="6BFAF7E8" w14:textId="77777777" w:rsidTr="00EB4F18">
        <w:trPr>
          <w:trHeight w:val="371"/>
        </w:trPr>
        <w:tc>
          <w:tcPr>
            <w:tcW w:w="252" w:type="pct"/>
          </w:tcPr>
          <w:p w14:paraId="3DD8DC7E" w14:textId="77777777" w:rsidR="00EB4F18" w:rsidRPr="00B77FEF" w:rsidRDefault="00EB4F18" w:rsidP="00841C45">
            <w:pPr>
              <w:pStyle w:val="TableParagraph"/>
              <w:ind w:left="130"/>
              <w:jc w:val="left"/>
              <w:rPr>
                <w:rFonts w:ascii="Gilroy Medium" w:hAnsi="Gilroy Medium"/>
              </w:rPr>
            </w:pPr>
            <w:r w:rsidRPr="00B77FEF">
              <w:rPr>
                <w:rFonts w:ascii="Gilroy Medium" w:hAnsi="Gilroy Medium"/>
              </w:rPr>
              <w:t>18.</w:t>
            </w:r>
          </w:p>
        </w:tc>
        <w:tc>
          <w:tcPr>
            <w:tcW w:w="1186" w:type="pct"/>
          </w:tcPr>
          <w:p w14:paraId="438FA8A9" w14:textId="77777777" w:rsidR="00EB4F18" w:rsidRPr="00B77FEF" w:rsidRDefault="00EB4F18" w:rsidP="00841C45">
            <w:pPr>
              <w:pStyle w:val="TableParagraph"/>
              <w:ind w:left="118" w:right="101"/>
              <w:rPr>
                <w:rFonts w:ascii="Gilroy Light" w:hAnsi="Gilroy Light"/>
              </w:rPr>
            </w:pPr>
            <w:r w:rsidRPr="00B77FEF">
              <w:rPr>
                <w:rFonts w:ascii="Gilroy Light" w:hAnsi="Gilroy Light"/>
              </w:rPr>
              <w:t>Influential</w:t>
            </w:r>
          </w:p>
        </w:tc>
        <w:tc>
          <w:tcPr>
            <w:tcW w:w="1187" w:type="pct"/>
          </w:tcPr>
          <w:p w14:paraId="794641E5" w14:textId="77777777" w:rsidR="00EB4F18" w:rsidRPr="00B77FEF" w:rsidRDefault="00EB4F18" w:rsidP="00841C45">
            <w:pPr>
              <w:pStyle w:val="TableParagraph"/>
              <w:ind w:left="155" w:right="125"/>
              <w:rPr>
                <w:rFonts w:ascii="Gilroy Light" w:hAnsi="Gilroy Light"/>
              </w:rPr>
            </w:pPr>
            <w:r w:rsidRPr="00B77FEF">
              <w:rPr>
                <w:rFonts w:ascii="Gilroy Light" w:hAnsi="Gilroy Light"/>
              </w:rPr>
              <w:t>Kind</w:t>
            </w:r>
          </w:p>
        </w:tc>
        <w:tc>
          <w:tcPr>
            <w:tcW w:w="1187" w:type="pct"/>
          </w:tcPr>
          <w:p w14:paraId="175ADA9E" w14:textId="77777777" w:rsidR="00EB4F18" w:rsidRPr="00B77FEF" w:rsidRDefault="00EB4F18" w:rsidP="00841C45">
            <w:pPr>
              <w:pStyle w:val="TableParagraph"/>
              <w:ind w:left="141" w:right="144"/>
              <w:rPr>
                <w:rFonts w:ascii="Gilroy Light" w:hAnsi="Gilroy Light"/>
              </w:rPr>
            </w:pPr>
            <w:r w:rsidRPr="00B77FEF">
              <w:rPr>
                <w:rFonts w:ascii="Gilroy Light" w:hAnsi="Gilroy Light"/>
              </w:rPr>
              <w:t>Independent</w:t>
            </w:r>
          </w:p>
        </w:tc>
        <w:tc>
          <w:tcPr>
            <w:tcW w:w="1187" w:type="pct"/>
          </w:tcPr>
          <w:p w14:paraId="13818C95" w14:textId="77777777" w:rsidR="00EB4F18" w:rsidRPr="00B77FEF" w:rsidRDefault="00EB4F18" w:rsidP="00841C45">
            <w:pPr>
              <w:pStyle w:val="TableParagraph"/>
              <w:ind w:left="141" w:right="148"/>
              <w:rPr>
                <w:rFonts w:ascii="Gilroy Light" w:hAnsi="Gilroy Light"/>
              </w:rPr>
            </w:pPr>
            <w:r w:rsidRPr="00B77FEF">
              <w:rPr>
                <w:rFonts w:ascii="Gilroy Light" w:hAnsi="Gilroy Light"/>
              </w:rPr>
              <w:t>Orderly</w:t>
            </w:r>
          </w:p>
        </w:tc>
      </w:tr>
      <w:tr w:rsidR="00EB4F18" w:rsidRPr="00B77FEF" w14:paraId="256073C3" w14:textId="77777777" w:rsidTr="00EB4F18">
        <w:trPr>
          <w:trHeight w:val="387"/>
        </w:trPr>
        <w:tc>
          <w:tcPr>
            <w:tcW w:w="252" w:type="pct"/>
            <w:shd w:val="clear" w:color="auto" w:fill="D9D9D9" w:themeFill="background1" w:themeFillShade="D9"/>
          </w:tcPr>
          <w:p w14:paraId="16057FF0" w14:textId="77777777" w:rsidR="00EB4F18" w:rsidRPr="00B77FEF" w:rsidRDefault="00EB4F18" w:rsidP="00841C45">
            <w:pPr>
              <w:pStyle w:val="TableParagraph"/>
              <w:spacing w:before="64"/>
              <w:ind w:left="130"/>
              <w:jc w:val="left"/>
              <w:rPr>
                <w:rFonts w:ascii="Gilroy Medium" w:hAnsi="Gilroy Medium"/>
              </w:rPr>
            </w:pPr>
            <w:r w:rsidRPr="00B77FEF">
              <w:rPr>
                <w:rFonts w:ascii="Gilroy Medium" w:hAnsi="Gilroy Medium"/>
              </w:rPr>
              <w:t>19.</w:t>
            </w:r>
          </w:p>
        </w:tc>
        <w:tc>
          <w:tcPr>
            <w:tcW w:w="1186" w:type="pct"/>
            <w:shd w:val="clear" w:color="auto" w:fill="D9D9D9" w:themeFill="background1" w:themeFillShade="D9"/>
          </w:tcPr>
          <w:p w14:paraId="6C09C904" w14:textId="77777777" w:rsidR="00EB4F18" w:rsidRPr="00B77FEF" w:rsidRDefault="00EB4F18" w:rsidP="00841C45">
            <w:pPr>
              <w:pStyle w:val="TableParagraph"/>
              <w:spacing w:before="64"/>
              <w:ind w:left="101" w:right="101"/>
              <w:rPr>
                <w:rFonts w:ascii="Gilroy Light" w:hAnsi="Gilroy Light"/>
              </w:rPr>
            </w:pPr>
            <w:r w:rsidRPr="00B77FEF">
              <w:rPr>
                <w:rFonts w:ascii="Gilroy Light" w:hAnsi="Gilroy Light"/>
              </w:rPr>
              <w:t>Idealistic</w:t>
            </w:r>
          </w:p>
        </w:tc>
        <w:tc>
          <w:tcPr>
            <w:tcW w:w="1187" w:type="pct"/>
            <w:shd w:val="clear" w:color="auto" w:fill="D9D9D9" w:themeFill="background1" w:themeFillShade="D9"/>
          </w:tcPr>
          <w:p w14:paraId="4E718C73" w14:textId="77777777" w:rsidR="00EB4F18" w:rsidRPr="00B77FEF" w:rsidRDefault="00EB4F18" w:rsidP="00841C45">
            <w:pPr>
              <w:pStyle w:val="TableParagraph"/>
              <w:spacing w:before="64"/>
              <w:ind w:left="155" w:right="143"/>
              <w:rPr>
                <w:rFonts w:ascii="Gilroy Light" w:hAnsi="Gilroy Light"/>
              </w:rPr>
            </w:pPr>
            <w:r w:rsidRPr="00B77FEF">
              <w:rPr>
                <w:rFonts w:ascii="Gilroy Light" w:hAnsi="Gilroy Light"/>
              </w:rPr>
              <w:t>Popular</w:t>
            </w:r>
          </w:p>
        </w:tc>
        <w:tc>
          <w:tcPr>
            <w:tcW w:w="1187" w:type="pct"/>
            <w:shd w:val="clear" w:color="auto" w:fill="D9D9D9" w:themeFill="background1" w:themeFillShade="D9"/>
          </w:tcPr>
          <w:p w14:paraId="7525E420" w14:textId="77777777" w:rsidR="00EB4F18" w:rsidRPr="00B77FEF" w:rsidRDefault="00EB4F18" w:rsidP="00841C45">
            <w:pPr>
              <w:pStyle w:val="TableParagraph"/>
              <w:spacing w:before="64"/>
              <w:ind w:left="139" w:right="144"/>
              <w:rPr>
                <w:rFonts w:ascii="Gilroy Light" w:hAnsi="Gilroy Light"/>
              </w:rPr>
            </w:pPr>
            <w:r w:rsidRPr="00B77FEF">
              <w:rPr>
                <w:rFonts w:ascii="Gilroy Light" w:hAnsi="Gilroy Light"/>
              </w:rPr>
              <w:t>Pleasant</w:t>
            </w:r>
          </w:p>
        </w:tc>
        <w:tc>
          <w:tcPr>
            <w:tcW w:w="1187" w:type="pct"/>
            <w:shd w:val="clear" w:color="auto" w:fill="D9D9D9" w:themeFill="background1" w:themeFillShade="D9"/>
          </w:tcPr>
          <w:p w14:paraId="49ADA359" w14:textId="77777777" w:rsidR="00EB4F18" w:rsidRPr="00B77FEF" w:rsidRDefault="00EB4F18" w:rsidP="00841C45">
            <w:pPr>
              <w:pStyle w:val="TableParagraph"/>
              <w:spacing w:before="64"/>
              <w:ind w:left="151" w:right="129"/>
              <w:rPr>
                <w:rFonts w:ascii="Gilroy Light" w:hAnsi="Gilroy Light"/>
              </w:rPr>
            </w:pPr>
            <w:r w:rsidRPr="00B77FEF">
              <w:rPr>
                <w:rFonts w:ascii="Gilroy Light" w:hAnsi="Gilroy Light"/>
              </w:rPr>
              <w:t>Out-spoken</w:t>
            </w:r>
          </w:p>
        </w:tc>
      </w:tr>
      <w:tr w:rsidR="00EB4F18" w:rsidRPr="00B77FEF" w14:paraId="2EC97DFF" w14:textId="77777777" w:rsidTr="00EB4F18">
        <w:trPr>
          <w:trHeight w:val="402"/>
        </w:trPr>
        <w:tc>
          <w:tcPr>
            <w:tcW w:w="252" w:type="pct"/>
          </w:tcPr>
          <w:p w14:paraId="0045BEEF" w14:textId="77777777" w:rsidR="00EB4F18" w:rsidRPr="00B77FEF" w:rsidRDefault="00EB4F18" w:rsidP="00841C45">
            <w:pPr>
              <w:pStyle w:val="TableParagraph"/>
              <w:spacing w:before="87"/>
              <w:ind w:left="130"/>
              <w:jc w:val="left"/>
              <w:rPr>
                <w:rFonts w:ascii="Gilroy Medium" w:hAnsi="Gilroy Medium"/>
              </w:rPr>
            </w:pPr>
            <w:r w:rsidRPr="00B77FEF">
              <w:rPr>
                <w:rFonts w:ascii="Gilroy Medium" w:hAnsi="Gilroy Medium"/>
              </w:rPr>
              <w:t>20.</w:t>
            </w:r>
          </w:p>
        </w:tc>
        <w:tc>
          <w:tcPr>
            <w:tcW w:w="1186" w:type="pct"/>
          </w:tcPr>
          <w:p w14:paraId="0EBA880E" w14:textId="77777777" w:rsidR="00EB4F18" w:rsidRPr="00B77FEF" w:rsidRDefault="00EB4F18" w:rsidP="00841C45">
            <w:pPr>
              <w:pStyle w:val="TableParagraph"/>
              <w:spacing w:before="87"/>
              <w:ind w:left="95" w:right="101"/>
              <w:rPr>
                <w:rFonts w:ascii="Gilroy Light" w:hAnsi="Gilroy Light"/>
              </w:rPr>
            </w:pPr>
            <w:r w:rsidRPr="00B77FEF">
              <w:rPr>
                <w:rFonts w:ascii="Gilroy Light" w:hAnsi="Gilroy Light"/>
              </w:rPr>
              <w:t>Impatient</w:t>
            </w:r>
          </w:p>
        </w:tc>
        <w:tc>
          <w:tcPr>
            <w:tcW w:w="1187" w:type="pct"/>
          </w:tcPr>
          <w:p w14:paraId="25024187" w14:textId="77777777" w:rsidR="00EB4F18" w:rsidRPr="00B77FEF" w:rsidRDefault="00EB4F18" w:rsidP="00841C45">
            <w:pPr>
              <w:pStyle w:val="TableParagraph"/>
              <w:spacing w:before="87"/>
              <w:ind w:left="155" w:right="126"/>
              <w:rPr>
                <w:rFonts w:ascii="Gilroy Light" w:hAnsi="Gilroy Light"/>
              </w:rPr>
            </w:pPr>
            <w:r w:rsidRPr="00B77FEF">
              <w:rPr>
                <w:rFonts w:ascii="Gilroy Light" w:hAnsi="Gilroy Light"/>
              </w:rPr>
              <w:t>Serious</w:t>
            </w:r>
          </w:p>
        </w:tc>
        <w:tc>
          <w:tcPr>
            <w:tcW w:w="1187" w:type="pct"/>
          </w:tcPr>
          <w:p w14:paraId="6298A1FA" w14:textId="77777777" w:rsidR="00EB4F18" w:rsidRPr="00B77FEF" w:rsidRDefault="00EB4F18" w:rsidP="00841C45">
            <w:pPr>
              <w:pStyle w:val="TableParagraph"/>
              <w:spacing w:before="87"/>
              <w:ind w:left="151" w:right="144"/>
              <w:rPr>
                <w:rFonts w:ascii="Gilroy Light" w:hAnsi="Gilroy Light"/>
              </w:rPr>
            </w:pPr>
            <w:r w:rsidRPr="00B77FEF">
              <w:rPr>
                <w:rFonts w:ascii="Gilroy Light" w:hAnsi="Gilroy Light"/>
              </w:rPr>
              <w:t>Procrastinator</w:t>
            </w:r>
          </w:p>
        </w:tc>
        <w:tc>
          <w:tcPr>
            <w:tcW w:w="1187" w:type="pct"/>
          </w:tcPr>
          <w:p w14:paraId="148AE03F" w14:textId="77777777" w:rsidR="00EB4F18" w:rsidRPr="00B77FEF" w:rsidRDefault="00EB4F18" w:rsidP="00841C45">
            <w:pPr>
              <w:pStyle w:val="TableParagraph"/>
              <w:spacing w:before="87"/>
              <w:ind w:left="150" w:right="148"/>
              <w:rPr>
                <w:rFonts w:ascii="Gilroy Light" w:hAnsi="Gilroy Light"/>
              </w:rPr>
            </w:pPr>
            <w:r w:rsidRPr="00B77FEF">
              <w:rPr>
                <w:rFonts w:ascii="Gilroy Light" w:hAnsi="Gilroy Light"/>
              </w:rPr>
              <w:t>Emotional</w:t>
            </w:r>
          </w:p>
        </w:tc>
      </w:tr>
      <w:tr w:rsidR="00EB4F18" w:rsidRPr="00B77FEF" w14:paraId="39EAB4A2" w14:textId="77777777" w:rsidTr="00EB4F18">
        <w:trPr>
          <w:trHeight w:val="387"/>
        </w:trPr>
        <w:tc>
          <w:tcPr>
            <w:tcW w:w="252" w:type="pct"/>
            <w:shd w:val="clear" w:color="auto" w:fill="D9D9D9" w:themeFill="background1" w:themeFillShade="D9"/>
          </w:tcPr>
          <w:p w14:paraId="02F36074" w14:textId="77777777" w:rsidR="00EB4F18" w:rsidRPr="00B77FEF" w:rsidRDefault="00EB4F18" w:rsidP="00841C45">
            <w:pPr>
              <w:pStyle w:val="TableParagraph"/>
              <w:spacing w:before="54"/>
              <w:ind w:left="130"/>
              <w:jc w:val="left"/>
              <w:rPr>
                <w:rFonts w:ascii="Gilroy Medium" w:hAnsi="Gilroy Medium"/>
              </w:rPr>
            </w:pPr>
            <w:r w:rsidRPr="00B77FEF">
              <w:rPr>
                <w:rFonts w:ascii="Gilroy Medium" w:hAnsi="Gilroy Medium"/>
              </w:rPr>
              <w:t>21.</w:t>
            </w:r>
          </w:p>
        </w:tc>
        <w:tc>
          <w:tcPr>
            <w:tcW w:w="1186" w:type="pct"/>
            <w:shd w:val="clear" w:color="auto" w:fill="D9D9D9" w:themeFill="background1" w:themeFillShade="D9"/>
          </w:tcPr>
          <w:p w14:paraId="4DC7FA30" w14:textId="77777777" w:rsidR="00EB4F18" w:rsidRPr="00B77FEF" w:rsidRDefault="00EB4F18" w:rsidP="00841C45">
            <w:pPr>
              <w:pStyle w:val="TableParagraph"/>
              <w:spacing w:before="54"/>
              <w:ind w:left="114" w:right="101"/>
              <w:rPr>
                <w:rFonts w:ascii="Gilroy Light" w:hAnsi="Gilroy Light"/>
              </w:rPr>
            </w:pPr>
            <w:r w:rsidRPr="00B77FEF">
              <w:rPr>
                <w:rFonts w:ascii="Gilroy Light" w:hAnsi="Gilroy Light"/>
              </w:rPr>
              <w:t>Competitive</w:t>
            </w:r>
          </w:p>
        </w:tc>
        <w:tc>
          <w:tcPr>
            <w:tcW w:w="1187" w:type="pct"/>
            <w:shd w:val="clear" w:color="auto" w:fill="D9D9D9" w:themeFill="background1" w:themeFillShade="D9"/>
          </w:tcPr>
          <w:p w14:paraId="0BD5D830" w14:textId="77777777" w:rsidR="00EB4F18" w:rsidRPr="00B77FEF" w:rsidRDefault="00EB4F18" w:rsidP="00841C45">
            <w:pPr>
              <w:pStyle w:val="TableParagraph"/>
              <w:spacing w:before="54"/>
              <w:ind w:left="155" w:right="143"/>
              <w:rPr>
                <w:rFonts w:ascii="Gilroy Light" w:hAnsi="Gilroy Light"/>
              </w:rPr>
            </w:pPr>
            <w:r w:rsidRPr="00B77FEF">
              <w:rPr>
                <w:rFonts w:ascii="Gilroy Light" w:hAnsi="Gilroy Light"/>
              </w:rPr>
              <w:t>Spontaneous</w:t>
            </w:r>
          </w:p>
        </w:tc>
        <w:tc>
          <w:tcPr>
            <w:tcW w:w="1187" w:type="pct"/>
            <w:shd w:val="clear" w:color="auto" w:fill="D9D9D9" w:themeFill="background1" w:themeFillShade="D9"/>
          </w:tcPr>
          <w:p w14:paraId="25D35E44" w14:textId="77777777" w:rsidR="00EB4F18" w:rsidRPr="00B77FEF" w:rsidRDefault="00EB4F18" w:rsidP="00841C45">
            <w:pPr>
              <w:pStyle w:val="TableParagraph"/>
              <w:spacing w:before="54"/>
              <w:ind w:left="139" w:right="144"/>
              <w:rPr>
                <w:rFonts w:ascii="Gilroy Light" w:hAnsi="Gilroy Light"/>
              </w:rPr>
            </w:pPr>
            <w:r w:rsidRPr="00B77FEF">
              <w:rPr>
                <w:rFonts w:ascii="Gilroy Light" w:hAnsi="Gilroy Light"/>
              </w:rPr>
              <w:t>Loyal</w:t>
            </w:r>
          </w:p>
        </w:tc>
        <w:tc>
          <w:tcPr>
            <w:tcW w:w="1187" w:type="pct"/>
            <w:shd w:val="clear" w:color="auto" w:fill="D9D9D9" w:themeFill="background1" w:themeFillShade="D9"/>
          </w:tcPr>
          <w:p w14:paraId="38D40C5A" w14:textId="77777777" w:rsidR="00EB4F18" w:rsidRPr="00B77FEF" w:rsidRDefault="00EB4F18" w:rsidP="00841C45">
            <w:pPr>
              <w:pStyle w:val="TableParagraph"/>
              <w:spacing w:before="54"/>
              <w:ind w:left="151" w:right="123"/>
              <w:rPr>
                <w:rFonts w:ascii="Gilroy Light" w:hAnsi="Gilroy Light"/>
              </w:rPr>
            </w:pPr>
            <w:r w:rsidRPr="00B77FEF">
              <w:rPr>
                <w:rFonts w:ascii="Gilroy Light" w:hAnsi="Gilroy Light"/>
              </w:rPr>
              <w:t>Thoughtful</w:t>
            </w:r>
          </w:p>
        </w:tc>
      </w:tr>
      <w:tr w:rsidR="00EB4F18" w:rsidRPr="00B77FEF" w14:paraId="6B8C1C3A" w14:textId="77777777" w:rsidTr="00EB4F18">
        <w:trPr>
          <w:trHeight w:val="380"/>
        </w:trPr>
        <w:tc>
          <w:tcPr>
            <w:tcW w:w="252" w:type="pct"/>
          </w:tcPr>
          <w:p w14:paraId="7C207FD1" w14:textId="77777777" w:rsidR="00EB4F18" w:rsidRPr="00B77FEF" w:rsidRDefault="00EB4F18" w:rsidP="00841C45">
            <w:pPr>
              <w:pStyle w:val="TableParagraph"/>
              <w:spacing w:before="57"/>
              <w:ind w:left="130"/>
              <w:jc w:val="left"/>
              <w:rPr>
                <w:rFonts w:ascii="Gilroy Medium" w:hAnsi="Gilroy Medium"/>
              </w:rPr>
            </w:pPr>
            <w:r w:rsidRPr="00B77FEF">
              <w:rPr>
                <w:rFonts w:ascii="Gilroy Medium" w:hAnsi="Gilroy Medium"/>
              </w:rPr>
              <w:t>22.</w:t>
            </w:r>
          </w:p>
        </w:tc>
        <w:tc>
          <w:tcPr>
            <w:tcW w:w="1186" w:type="pct"/>
          </w:tcPr>
          <w:p w14:paraId="05D47462" w14:textId="77777777" w:rsidR="00EB4F18" w:rsidRPr="00B77FEF" w:rsidRDefault="00EB4F18" w:rsidP="00841C45">
            <w:pPr>
              <w:pStyle w:val="TableParagraph"/>
              <w:spacing w:before="57"/>
              <w:ind w:left="118" w:right="101"/>
              <w:rPr>
                <w:rFonts w:ascii="Gilroy Light" w:hAnsi="Gilroy Light"/>
              </w:rPr>
            </w:pPr>
            <w:r w:rsidRPr="00B77FEF">
              <w:rPr>
                <w:rFonts w:ascii="Gilroy Light" w:hAnsi="Gilroy Light"/>
              </w:rPr>
              <w:t>Self-sacrificing</w:t>
            </w:r>
          </w:p>
        </w:tc>
        <w:tc>
          <w:tcPr>
            <w:tcW w:w="1187" w:type="pct"/>
          </w:tcPr>
          <w:p w14:paraId="42818607" w14:textId="77777777" w:rsidR="00EB4F18" w:rsidRPr="00B77FEF" w:rsidRDefault="00EB4F18" w:rsidP="00841C45">
            <w:pPr>
              <w:pStyle w:val="TableParagraph"/>
              <w:spacing w:before="57"/>
              <w:ind w:left="155" w:right="130"/>
              <w:rPr>
                <w:rFonts w:ascii="Gilroy Light" w:hAnsi="Gilroy Light"/>
              </w:rPr>
            </w:pPr>
            <w:r w:rsidRPr="00B77FEF">
              <w:rPr>
                <w:rFonts w:ascii="Gilroy Light" w:hAnsi="Gilroy Light"/>
              </w:rPr>
              <w:t>Considerate</w:t>
            </w:r>
          </w:p>
        </w:tc>
        <w:tc>
          <w:tcPr>
            <w:tcW w:w="1187" w:type="pct"/>
          </w:tcPr>
          <w:p w14:paraId="7DFF9DBF" w14:textId="77777777" w:rsidR="00EB4F18" w:rsidRPr="00B77FEF" w:rsidRDefault="00EB4F18" w:rsidP="00841C45">
            <w:pPr>
              <w:pStyle w:val="TableParagraph"/>
              <w:spacing w:before="57"/>
              <w:ind w:left="155" w:right="136"/>
              <w:rPr>
                <w:rFonts w:ascii="Gilroy Light" w:hAnsi="Gilroy Light"/>
              </w:rPr>
            </w:pPr>
            <w:r w:rsidRPr="00B77FEF">
              <w:rPr>
                <w:rFonts w:ascii="Gilroy Light" w:hAnsi="Gilroy Light"/>
              </w:rPr>
              <w:t>Convincing</w:t>
            </w:r>
          </w:p>
        </w:tc>
        <w:tc>
          <w:tcPr>
            <w:tcW w:w="1187" w:type="pct"/>
          </w:tcPr>
          <w:p w14:paraId="5253951B" w14:textId="77777777" w:rsidR="00EB4F18" w:rsidRPr="00B77FEF" w:rsidRDefault="00EB4F18" w:rsidP="00841C45">
            <w:pPr>
              <w:pStyle w:val="TableParagraph"/>
              <w:spacing w:before="57"/>
              <w:ind w:left="151" w:right="147"/>
              <w:rPr>
                <w:rFonts w:ascii="Gilroy Light" w:hAnsi="Gilroy Light"/>
              </w:rPr>
            </w:pPr>
            <w:r w:rsidRPr="00B77FEF">
              <w:rPr>
                <w:rFonts w:ascii="Gilroy Light" w:hAnsi="Gilroy Light"/>
              </w:rPr>
              <w:t>Courageous</w:t>
            </w:r>
          </w:p>
        </w:tc>
      </w:tr>
      <w:tr w:rsidR="00EB4F18" w:rsidRPr="00B77FEF" w14:paraId="360AB9E2" w14:textId="77777777" w:rsidTr="00EB4F18">
        <w:trPr>
          <w:trHeight w:val="420"/>
        </w:trPr>
        <w:tc>
          <w:tcPr>
            <w:tcW w:w="252" w:type="pct"/>
            <w:shd w:val="clear" w:color="auto" w:fill="D9D9D9" w:themeFill="background1" w:themeFillShade="D9"/>
          </w:tcPr>
          <w:p w14:paraId="7923BABA" w14:textId="77777777" w:rsidR="00EB4F18" w:rsidRPr="00B77FEF" w:rsidRDefault="00EB4F18" w:rsidP="00841C45">
            <w:pPr>
              <w:pStyle w:val="TableParagraph"/>
              <w:spacing w:before="87"/>
              <w:ind w:left="130"/>
              <w:jc w:val="left"/>
              <w:rPr>
                <w:rFonts w:ascii="Gilroy Medium" w:hAnsi="Gilroy Medium"/>
              </w:rPr>
            </w:pPr>
            <w:r w:rsidRPr="00B77FEF">
              <w:rPr>
                <w:rFonts w:ascii="Gilroy Medium" w:hAnsi="Gilroy Medium"/>
              </w:rPr>
              <w:t>23.</w:t>
            </w:r>
          </w:p>
        </w:tc>
        <w:tc>
          <w:tcPr>
            <w:tcW w:w="1186" w:type="pct"/>
            <w:shd w:val="clear" w:color="auto" w:fill="D9D9D9" w:themeFill="background1" w:themeFillShade="D9"/>
          </w:tcPr>
          <w:p w14:paraId="6ABF73DE" w14:textId="77777777" w:rsidR="00EB4F18" w:rsidRPr="00B77FEF" w:rsidRDefault="00EB4F18" w:rsidP="00841C45">
            <w:pPr>
              <w:pStyle w:val="TableParagraph"/>
              <w:spacing w:before="87"/>
              <w:ind w:left="112" w:right="101"/>
              <w:rPr>
                <w:rFonts w:ascii="Gilroy Light" w:hAnsi="Gilroy Light"/>
              </w:rPr>
            </w:pPr>
            <w:r w:rsidRPr="00B77FEF">
              <w:rPr>
                <w:rFonts w:ascii="Gilroy Light" w:hAnsi="Gilroy Light"/>
              </w:rPr>
              <w:t>Dependent</w:t>
            </w:r>
          </w:p>
        </w:tc>
        <w:tc>
          <w:tcPr>
            <w:tcW w:w="1187" w:type="pct"/>
            <w:shd w:val="clear" w:color="auto" w:fill="D9D9D9" w:themeFill="background1" w:themeFillShade="D9"/>
          </w:tcPr>
          <w:p w14:paraId="4DCD070E" w14:textId="77777777" w:rsidR="00EB4F18" w:rsidRPr="00B77FEF" w:rsidRDefault="00EB4F18" w:rsidP="00841C45">
            <w:pPr>
              <w:pStyle w:val="TableParagraph"/>
              <w:spacing w:before="87"/>
              <w:ind w:left="151" w:right="144"/>
              <w:rPr>
                <w:rFonts w:ascii="Gilroy Light" w:hAnsi="Gilroy Light"/>
              </w:rPr>
            </w:pPr>
            <w:r w:rsidRPr="00B77FEF">
              <w:rPr>
                <w:rFonts w:ascii="Gilroy Light" w:hAnsi="Gilroy Light"/>
              </w:rPr>
              <w:t>Flighty</w:t>
            </w:r>
          </w:p>
        </w:tc>
        <w:tc>
          <w:tcPr>
            <w:tcW w:w="1187" w:type="pct"/>
            <w:shd w:val="clear" w:color="auto" w:fill="D9D9D9" w:themeFill="background1" w:themeFillShade="D9"/>
          </w:tcPr>
          <w:p w14:paraId="4D948425" w14:textId="77777777" w:rsidR="00EB4F18" w:rsidRPr="00B77FEF" w:rsidRDefault="00EB4F18" w:rsidP="00841C45">
            <w:pPr>
              <w:pStyle w:val="TableParagraph"/>
              <w:spacing w:before="87"/>
              <w:ind w:left="155" w:right="138"/>
              <w:rPr>
                <w:rFonts w:ascii="Gilroy Light" w:hAnsi="Gilroy Light"/>
              </w:rPr>
            </w:pPr>
            <w:r w:rsidRPr="00B77FEF">
              <w:rPr>
                <w:rFonts w:ascii="Gilroy Light" w:hAnsi="Gilroy Light"/>
              </w:rPr>
              <w:t>Stoic</w:t>
            </w:r>
          </w:p>
        </w:tc>
        <w:tc>
          <w:tcPr>
            <w:tcW w:w="1187" w:type="pct"/>
            <w:shd w:val="clear" w:color="auto" w:fill="D9D9D9" w:themeFill="background1" w:themeFillShade="D9"/>
          </w:tcPr>
          <w:p w14:paraId="559E5409" w14:textId="77777777" w:rsidR="00EB4F18" w:rsidRPr="00B77FEF" w:rsidRDefault="00EB4F18" w:rsidP="00841C45">
            <w:pPr>
              <w:pStyle w:val="TableParagraph"/>
              <w:spacing w:before="87"/>
              <w:ind w:left="151" w:right="133"/>
              <w:rPr>
                <w:rFonts w:ascii="Gilroy Light" w:hAnsi="Gilroy Light"/>
              </w:rPr>
            </w:pPr>
            <w:r w:rsidRPr="00B77FEF">
              <w:rPr>
                <w:rFonts w:ascii="Gilroy Light" w:hAnsi="Gilroy Light"/>
              </w:rPr>
              <w:t>Pushy</w:t>
            </w:r>
          </w:p>
        </w:tc>
      </w:tr>
      <w:tr w:rsidR="00EB4F18" w:rsidRPr="00B77FEF" w14:paraId="63316FB1" w14:textId="77777777" w:rsidTr="00EB4F18">
        <w:trPr>
          <w:trHeight w:val="395"/>
        </w:trPr>
        <w:tc>
          <w:tcPr>
            <w:tcW w:w="252" w:type="pct"/>
          </w:tcPr>
          <w:p w14:paraId="5489DA0F" w14:textId="77777777" w:rsidR="00EB4F18" w:rsidRPr="00B77FEF" w:rsidRDefault="00EB4F18" w:rsidP="00841C45">
            <w:pPr>
              <w:pStyle w:val="TableParagraph"/>
              <w:spacing w:before="77"/>
              <w:ind w:left="130"/>
              <w:jc w:val="left"/>
              <w:rPr>
                <w:rFonts w:ascii="Gilroy Medium" w:hAnsi="Gilroy Medium"/>
              </w:rPr>
            </w:pPr>
            <w:r w:rsidRPr="00B77FEF">
              <w:rPr>
                <w:rFonts w:ascii="Gilroy Medium" w:hAnsi="Gilroy Medium"/>
              </w:rPr>
              <w:t>24.</w:t>
            </w:r>
          </w:p>
        </w:tc>
        <w:tc>
          <w:tcPr>
            <w:tcW w:w="1186" w:type="pct"/>
          </w:tcPr>
          <w:p w14:paraId="477F4BD0" w14:textId="77777777" w:rsidR="00EB4F18" w:rsidRPr="00B77FEF" w:rsidRDefault="00EB4F18" w:rsidP="00841C45">
            <w:pPr>
              <w:pStyle w:val="TableParagraph"/>
              <w:spacing w:before="77"/>
              <w:ind w:left="109" w:right="101"/>
              <w:rPr>
                <w:rFonts w:ascii="Gilroy Light" w:hAnsi="Gilroy Light"/>
              </w:rPr>
            </w:pPr>
            <w:r w:rsidRPr="00B77FEF">
              <w:rPr>
                <w:rFonts w:ascii="Gilroy Light" w:hAnsi="Gilroy Light"/>
              </w:rPr>
              <w:t>Tolerant</w:t>
            </w:r>
          </w:p>
        </w:tc>
        <w:tc>
          <w:tcPr>
            <w:tcW w:w="1187" w:type="pct"/>
          </w:tcPr>
          <w:p w14:paraId="798C46A5" w14:textId="77777777" w:rsidR="00EB4F18" w:rsidRPr="00B77FEF" w:rsidRDefault="00EB4F18" w:rsidP="00841C45">
            <w:pPr>
              <w:pStyle w:val="TableParagraph"/>
              <w:spacing w:before="77"/>
              <w:ind w:left="155" w:right="128"/>
              <w:rPr>
                <w:rFonts w:ascii="Gilroy Light" w:hAnsi="Gilroy Light"/>
              </w:rPr>
            </w:pPr>
            <w:r w:rsidRPr="00B77FEF">
              <w:rPr>
                <w:rFonts w:ascii="Gilroy Light" w:hAnsi="Gilroy Light"/>
              </w:rPr>
              <w:t>Conventional</w:t>
            </w:r>
          </w:p>
        </w:tc>
        <w:tc>
          <w:tcPr>
            <w:tcW w:w="1187" w:type="pct"/>
          </w:tcPr>
          <w:p w14:paraId="157F3137" w14:textId="77777777" w:rsidR="00EB4F18" w:rsidRPr="00B77FEF" w:rsidRDefault="00EB4F18" w:rsidP="00841C45">
            <w:pPr>
              <w:pStyle w:val="TableParagraph"/>
              <w:spacing w:before="77"/>
              <w:ind w:left="155" w:right="136"/>
              <w:rPr>
                <w:rFonts w:ascii="Gilroy Light" w:hAnsi="Gilroy Light"/>
              </w:rPr>
            </w:pPr>
            <w:r w:rsidRPr="00B77FEF">
              <w:rPr>
                <w:rFonts w:ascii="Gilroy Light" w:hAnsi="Gilroy Light"/>
              </w:rPr>
              <w:t>Stimulating</w:t>
            </w:r>
          </w:p>
        </w:tc>
        <w:tc>
          <w:tcPr>
            <w:tcW w:w="1187" w:type="pct"/>
          </w:tcPr>
          <w:p w14:paraId="4B8FB577" w14:textId="77777777" w:rsidR="00EB4F18" w:rsidRPr="00B77FEF" w:rsidRDefault="00EB4F18" w:rsidP="00841C45">
            <w:pPr>
              <w:pStyle w:val="TableParagraph"/>
              <w:spacing w:before="77"/>
              <w:ind w:left="151" w:right="147"/>
              <w:rPr>
                <w:rFonts w:ascii="Gilroy Light" w:hAnsi="Gilroy Light"/>
              </w:rPr>
            </w:pPr>
            <w:r w:rsidRPr="00B77FEF">
              <w:rPr>
                <w:rFonts w:ascii="Gilroy Light" w:hAnsi="Gilroy Light"/>
              </w:rPr>
              <w:t>Directing</w:t>
            </w:r>
          </w:p>
        </w:tc>
      </w:tr>
    </w:tbl>
    <w:p w14:paraId="0770C38F" w14:textId="1A20C3F9" w:rsidR="00EB4F18" w:rsidRPr="00B77FEF" w:rsidRDefault="00EB4F18" w:rsidP="00EB4F18">
      <w:pPr>
        <w:rPr>
          <w:rFonts w:ascii="Gilroy Light" w:hAnsi="Gilroy Light"/>
        </w:rPr>
      </w:pPr>
    </w:p>
    <w:p w14:paraId="760ADC47" w14:textId="19B1922C" w:rsidR="00EB4F18" w:rsidRPr="00B77FEF" w:rsidRDefault="00EB4F18" w:rsidP="00EB4F18">
      <w:pPr>
        <w:rPr>
          <w:rFonts w:ascii="Gilroy Light" w:hAnsi="Gilroy Light"/>
        </w:rPr>
      </w:pPr>
    </w:p>
    <w:p w14:paraId="4C41578F" w14:textId="46E7CEC3" w:rsidR="00EB4F18" w:rsidRDefault="00EB4F18" w:rsidP="00EB4F18">
      <w:pPr>
        <w:rPr>
          <w:rFonts w:ascii="Gilroy Light" w:hAnsi="Gilroy Light"/>
        </w:rPr>
      </w:pPr>
    </w:p>
    <w:p w14:paraId="45F3E5AF" w14:textId="38BF320E" w:rsidR="00B77FEF" w:rsidRDefault="00B77FEF" w:rsidP="00EB4F18">
      <w:pPr>
        <w:rPr>
          <w:rFonts w:ascii="Gilroy Light" w:hAnsi="Gilroy Light"/>
        </w:rPr>
      </w:pPr>
    </w:p>
    <w:p w14:paraId="19F027DE" w14:textId="77777777" w:rsidR="00B77FEF" w:rsidRPr="00B77FEF" w:rsidRDefault="00B77FEF" w:rsidP="00EB4F18">
      <w:pPr>
        <w:rPr>
          <w:rFonts w:ascii="Gilroy Light" w:hAnsi="Gilroy Light"/>
        </w:rPr>
      </w:pPr>
    </w:p>
    <w:p w14:paraId="11F65977" w14:textId="77777777" w:rsidR="00EB4F18" w:rsidRPr="00B77FEF" w:rsidRDefault="00EB4F18" w:rsidP="00EB4F18">
      <w:pPr>
        <w:rPr>
          <w:rFonts w:ascii="Gilroy Light" w:hAnsi="Gilroy Light"/>
        </w:rPr>
      </w:pPr>
    </w:p>
    <w:p w14:paraId="19E3D68D" w14:textId="09E2CD9B" w:rsidR="00EB4F18" w:rsidRPr="00B77FEF" w:rsidRDefault="00EB4F18" w:rsidP="00EB4F18">
      <w:pPr>
        <w:rPr>
          <w:rFonts w:ascii="Gilroy Light" w:hAnsi="Gilroy Light"/>
        </w:rPr>
      </w:pPr>
      <w:r w:rsidRPr="00B77FEF">
        <w:rPr>
          <w:rFonts w:ascii="Gilroy Light" w:hAnsi="Gilroy Light"/>
          <w:noProof/>
        </w:rPr>
        <w:lastRenderedPageBreak/>
        <mc:AlternateContent>
          <mc:Choice Requires="wps">
            <w:drawing>
              <wp:inline distT="0" distB="0" distL="0" distR="0" wp14:anchorId="103FAE64" wp14:editId="7D194BD3">
                <wp:extent cx="2400300" cy="3429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093697" w14:textId="77777777" w:rsidR="00EB4F18" w:rsidRPr="00B77FEF" w:rsidRDefault="00EB4F18" w:rsidP="00EB4F18">
                            <w:pPr>
                              <w:spacing w:before="71"/>
                              <w:ind w:left="220"/>
                              <w:rPr>
                                <w:rFonts w:ascii="Gilroy Medium" w:hAnsi="Gilroy Medium"/>
                                <w:b/>
                                <w:sz w:val="28"/>
                              </w:rPr>
                            </w:pPr>
                            <w:r w:rsidRPr="00B77FEF">
                              <w:rPr>
                                <w:rFonts w:ascii="Gilroy Medium" w:hAnsi="Gilroy Medium"/>
                                <w:b/>
                                <w:sz w:val="28"/>
                              </w:rPr>
                              <w:t>D-I-S-C SCORING SHEET</w:t>
                            </w:r>
                          </w:p>
                        </w:txbxContent>
                      </wps:txbx>
                      <wps:bodyPr rot="0" vert="horz" wrap="square" lIns="0" tIns="0" rIns="0" bIns="0" anchor="t" anchorCtr="0" upright="1">
                        <a:noAutofit/>
                      </wps:bodyPr>
                    </wps:wsp>
                  </a:graphicData>
                </a:graphic>
              </wp:inline>
            </w:drawing>
          </mc:Choice>
          <mc:Fallback>
            <w:pict>
              <v:shapetype w14:anchorId="103FAE64" id="_x0000_t202" coordsize="21600,21600" o:spt="202" path="m,l,21600r21600,l21600,xe">
                <v:stroke joinstyle="miter"/>
                <v:path gradientshapeok="t" o:connecttype="rect"/>
              </v:shapetype>
              <v:shape id="Text Box 2" o:spid="_x0000_s1026" type="#_x0000_t202" style="width:189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" filled="f">
                <v:path arrowok="t"/>
                <v:textbox inset="0,0,0,0">
                  <w:txbxContent>
                    <w:p w14:paraId="5A093697" w14:textId="77777777" w:rsidR="00EB4F18" w:rsidRPr="00B77FEF" w:rsidRDefault="00EB4F18" w:rsidP="00EB4F18">
                      <w:pPr>
                        <w:spacing w:before="71"/>
                        <w:ind w:left="220"/>
                        <w:rPr>
                          <w:rFonts w:ascii="Gilroy Medium" w:hAnsi="Gilroy Medium"/>
                          <w:b/>
                          <w:sz w:val="28"/>
                        </w:rPr>
                      </w:pPr>
                      <w:r w:rsidRPr="00B77FEF">
                        <w:rPr>
                          <w:rFonts w:ascii="Gilroy Medium" w:hAnsi="Gilroy Medium"/>
                          <w:b/>
                          <w:sz w:val="28"/>
                        </w:rPr>
                        <w:t>D-I-S-C SCORING SHEET</w:t>
                      </w:r>
                    </w:p>
                  </w:txbxContent>
                </v:textbox>
                <w10:anchorlock/>
              </v:shape>
            </w:pict>
          </mc:Fallback>
        </mc:AlternateContent>
      </w:r>
    </w:p>
    <w:p w14:paraId="54E50688" w14:textId="77777777" w:rsidR="00EB4F18" w:rsidRPr="00B77FEF" w:rsidRDefault="00EB4F18" w:rsidP="00EB4F18">
      <w:pPr>
        <w:rPr>
          <w:rFonts w:ascii="Gilroy Light" w:hAnsi="Gilroy Light"/>
        </w:rPr>
      </w:pPr>
    </w:p>
    <w:tbl>
      <w:tblPr>
        <w:tblW w:w="0" w:type="auto"/>
        <w:tblInd w:w="1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87"/>
        <w:gridCol w:w="1208"/>
        <w:gridCol w:w="1284"/>
        <w:gridCol w:w="1169"/>
        <w:gridCol w:w="1190"/>
      </w:tblGrid>
      <w:tr w:rsidR="00EB4F18" w:rsidRPr="00B77FEF" w14:paraId="03929337" w14:textId="77777777" w:rsidTr="00EB4F18">
        <w:trPr>
          <w:trHeight w:val="984"/>
        </w:trPr>
        <w:tc>
          <w:tcPr>
            <w:tcW w:w="1287" w:type="dxa"/>
            <w:shd w:val="clear" w:color="auto" w:fill="D9D9D9" w:themeFill="background1" w:themeFillShade="D9"/>
            <w:vAlign w:val="center"/>
          </w:tcPr>
          <w:p w14:paraId="7B1FEB0F" w14:textId="77777777" w:rsidR="00EB4F18" w:rsidRPr="00B77FEF" w:rsidRDefault="00EB4F18" w:rsidP="00EB4F18">
            <w:pPr>
              <w:pStyle w:val="TableParagraph"/>
              <w:spacing w:before="1" w:line="228" w:lineRule="auto"/>
              <w:ind w:right="129"/>
              <w:rPr>
                <w:rFonts w:ascii="Gilroy Medium" w:hAnsi="Gilroy Medium"/>
              </w:rPr>
            </w:pPr>
            <w:r w:rsidRPr="00B77FEF">
              <w:rPr>
                <w:rFonts w:ascii="Gilroy Medium" w:hAnsi="Gilroy Medium"/>
              </w:rPr>
              <w:t>DISC PROFILE</w:t>
            </w:r>
          </w:p>
        </w:tc>
        <w:tc>
          <w:tcPr>
            <w:tcW w:w="1208" w:type="dxa"/>
            <w:shd w:val="clear" w:color="auto" w:fill="D9D9D9" w:themeFill="background1" w:themeFillShade="D9"/>
            <w:vAlign w:val="center"/>
          </w:tcPr>
          <w:p w14:paraId="12898926" w14:textId="77777777" w:rsidR="00EB4F18" w:rsidRPr="00B77FEF" w:rsidRDefault="00EB4F18" w:rsidP="00EB4F18">
            <w:pPr>
              <w:pStyle w:val="TableParagraph"/>
              <w:spacing w:before="62"/>
              <w:ind w:left="29"/>
              <w:rPr>
                <w:rFonts w:ascii="Gilroy Medium" w:hAnsi="Gilroy Medium"/>
                <w:sz w:val="32"/>
              </w:rPr>
            </w:pPr>
            <w:r w:rsidRPr="00B77FEF">
              <w:rPr>
                <w:rFonts w:ascii="Gilroy Medium" w:hAnsi="Gilroy Medium"/>
                <w:sz w:val="32"/>
              </w:rPr>
              <w:t>D</w:t>
            </w:r>
          </w:p>
        </w:tc>
        <w:tc>
          <w:tcPr>
            <w:tcW w:w="1284" w:type="dxa"/>
            <w:shd w:val="clear" w:color="auto" w:fill="D9D9D9" w:themeFill="background1" w:themeFillShade="D9"/>
            <w:vAlign w:val="center"/>
          </w:tcPr>
          <w:p w14:paraId="415F4375" w14:textId="77777777" w:rsidR="00EB4F18" w:rsidRPr="00B77FEF" w:rsidRDefault="00EB4F18" w:rsidP="00EB4F18">
            <w:pPr>
              <w:pStyle w:val="TableParagraph"/>
              <w:spacing w:before="62"/>
              <w:ind w:left="18"/>
              <w:rPr>
                <w:rFonts w:ascii="Gilroy Medium" w:hAnsi="Gilroy Medium"/>
                <w:sz w:val="32"/>
              </w:rPr>
            </w:pPr>
            <w:r w:rsidRPr="00B77FEF">
              <w:rPr>
                <w:rFonts w:ascii="Gilroy Medium" w:hAnsi="Gilroy Medium"/>
                <w:sz w:val="32"/>
              </w:rPr>
              <w:t>I</w:t>
            </w:r>
          </w:p>
        </w:tc>
        <w:tc>
          <w:tcPr>
            <w:tcW w:w="1169" w:type="dxa"/>
            <w:shd w:val="clear" w:color="auto" w:fill="D9D9D9" w:themeFill="background1" w:themeFillShade="D9"/>
            <w:vAlign w:val="center"/>
          </w:tcPr>
          <w:p w14:paraId="7EABB25F" w14:textId="77777777" w:rsidR="00EB4F18" w:rsidRPr="00B77FEF" w:rsidRDefault="00EB4F18" w:rsidP="00EB4F18">
            <w:pPr>
              <w:pStyle w:val="TableParagraph"/>
              <w:spacing w:before="62"/>
              <w:ind w:left="492"/>
              <w:jc w:val="left"/>
              <w:rPr>
                <w:rFonts w:ascii="Gilroy Medium" w:hAnsi="Gilroy Medium"/>
                <w:sz w:val="32"/>
              </w:rPr>
            </w:pPr>
            <w:r w:rsidRPr="00B77FEF">
              <w:rPr>
                <w:rFonts w:ascii="Gilroy Medium" w:hAnsi="Gilroy Medium"/>
                <w:sz w:val="32"/>
              </w:rPr>
              <w:t>S</w:t>
            </w:r>
          </w:p>
        </w:tc>
        <w:tc>
          <w:tcPr>
            <w:tcW w:w="1190" w:type="dxa"/>
            <w:shd w:val="clear" w:color="auto" w:fill="D9D9D9" w:themeFill="background1" w:themeFillShade="D9"/>
            <w:vAlign w:val="center"/>
          </w:tcPr>
          <w:p w14:paraId="1BE6E2AC" w14:textId="77777777" w:rsidR="00EB4F18" w:rsidRPr="00B77FEF" w:rsidRDefault="00EB4F18" w:rsidP="00EB4F18">
            <w:pPr>
              <w:pStyle w:val="TableParagraph"/>
              <w:spacing w:before="62"/>
              <w:ind w:left="463"/>
              <w:jc w:val="left"/>
              <w:rPr>
                <w:rFonts w:ascii="Gilroy Medium" w:hAnsi="Gilroy Medium"/>
                <w:sz w:val="32"/>
              </w:rPr>
            </w:pPr>
            <w:r w:rsidRPr="00B77FEF">
              <w:rPr>
                <w:rFonts w:ascii="Gilroy Medium" w:hAnsi="Gilroy Medium"/>
                <w:sz w:val="32"/>
              </w:rPr>
              <w:t>C</w:t>
            </w:r>
          </w:p>
        </w:tc>
      </w:tr>
      <w:tr w:rsidR="00EB4F18" w:rsidRPr="00B77FEF" w14:paraId="3559D9BA" w14:textId="77777777" w:rsidTr="00841C45">
        <w:trPr>
          <w:trHeight w:val="371"/>
        </w:trPr>
        <w:tc>
          <w:tcPr>
            <w:tcW w:w="1287" w:type="dxa"/>
          </w:tcPr>
          <w:p w14:paraId="29265756" w14:textId="77777777" w:rsidR="00EB4F18" w:rsidRPr="00B77FEF" w:rsidRDefault="00EB4F18" w:rsidP="00841C45">
            <w:pPr>
              <w:pStyle w:val="TableParagraph"/>
              <w:spacing w:before="56"/>
              <w:ind w:right="555"/>
              <w:jc w:val="right"/>
              <w:rPr>
                <w:rFonts w:ascii="Gilroy Medium" w:hAnsi="Gilroy Medium"/>
                <w:sz w:val="20"/>
              </w:rPr>
            </w:pPr>
            <w:r w:rsidRPr="00B77FEF">
              <w:rPr>
                <w:rFonts w:ascii="Gilroy Medium" w:hAnsi="Gilroy Medium"/>
                <w:sz w:val="20"/>
              </w:rPr>
              <w:t>1.</w:t>
            </w:r>
          </w:p>
        </w:tc>
        <w:tc>
          <w:tcPr>
            <w:tcW w:w="1208" w:type="dxa"/>
          </w:tcPr>
          <w:p w14:paraId="3EF1341E" w14:textId="77777777" w:rsidR="00EB4F18" w:rsidRPr="00B77FEF" w:rsidRDefault="00EB4F18" w:rsidP="00841C45">
            <w:pPr>
              <w:pStyle w:val="TableParagraph"/>
              <w:spacing w:before="56"/>
              <w:ind w:left="23"/>
              <w:rPr>
                <w:rFonts w:ascii="Gilroy Light" w:hAnsi="Gilroy Light"/>
                <w:sz w:val="20"/>
              </w:rPr>
            </w:pPr>
            <w:r w:rsidRPr="00B77FEF">
              <w:rPr>
                <w:rFonts w:ascii="Gilroy Light" w:hAnsi="Gilroy Light"/>
                <w:sz w:val="20"/>
              </w:rPr>
              <w:t>B</w:t>
            </w:r>
          </w:p>
        </w:tc>
        <w:tc>
          <w:tcPr>
            <w:tcW w:w="1284" w:type="dxa"/>
          </w:tcPr>
          <w:p w14:paraId="46692D61" w14:textId="77777777" w:rsidR="00EB4F18" w:rsidRPr="00B77FEF" w:rsidRDefault="00EB4F18" w:rsidP="00841C45">
            <w:pPr>
              <w:pStyle w:val="TableParagraph"/>
              <w:spacing w:before="56"/>
              <w:ind w:left="22"/>
              <w:rPr>
                <w:rFonts w:ascii="Gilroy Light" w:hAnsi="Gilroy Light"/>
                <w:sz w:val="20"/>
              </w:rPr>
            </w:pPr>
            <w:r w:rsidRPr="00B77FEF">
              <w:rPr>
                <w:rFonts w:ascii="Gilroy Light" w:hAnsi="Gilroy Light"/>
                <w:sz w:val="20"/>
              </w:rPr>
              <w:t>D</w:t>
            </w:r>
          </w:p>
        </w:tc>
        <w:tc>
          <w:tcPr>
            <w:tcW w:w="1169" w:type="dxa"/>
          </w:tcPr>
          <w:p w14:paraId="4BFEAAD8" w14:textId="77777777" w:rsidR="00EB4F18" w:rsidRPr="00B77FEF" w:rsidRDefault="00EB4F18" w:rsidP="00841C45">
            <w:pPr>
              <w:pStyle w:val="TableParagraph"/>
              <w:spacing w:before="56"/>
              <w:ind w:left="512"/>
              <w:jc w:val="left"/>
              <w:rPr>
                <w:rFonts w:ascii="Gilroy Light" w:hAnsi="Gilroy Light"/>
                <w:sz w:val="20"/>
              </w:rPr>
            </w:pPr>
            <w:r w:rsidRPr="00B77FEF">
              <w:rPr>
                <w:rFonts w:ascii="Gilroy Light" w:hAnsi="Gilroy Light"/>
                <w:sz w:val="20"/>
              </w:rPr>
              <w:t>A</w:t>
            </w:r>
          </w:p>
        </w:tc>
        <w:tc>
          <w:tcPr>
            <w:tcW w:w="1190" w:type="dxa"/>
          </w:tcPr>
          <w:p w14:paraId="03ECFAB0" w14:textId="77777777" w:rsidR="00EB4F18" w:rsidRPr="00B77FEF" w:rsidRDefault="00EB4F18" w:rsidP="00841C45">
            <w:pPr>
              <w:pStyle w:val="TableParagraph"/>
              <w:spacing w:before="56"/>
              <w:ind w:left="523"/>
              <w:jc w:val="left"/>
              <w:rPr>
                <w:rFonts w:ascii="Gilroy Light" w:hAnsi="Gilroy Light"/>
                <w:sz w:val="20"/>
              </w:rPr>
            </w:pPr>
            <w:r w:rsidRPr="00B77FEF">
              <w:rPr>
                <w:rFonts w:ascii="Gilroy Light" w:hAnsi="Gilroy Light"/>
                <w:sz w:val="20"/>
              </w:rPr>
              <w:t>C</w:t>
            </w:r>
          </w:p>
        </w:tc>
      </w:tr>
      <w:tr w:rsidR="00EB4F18" w:rsidRPr="00B77FEF" w14:paraId="136D7781" w14:textId="77777777" w:rsidTr="00841C45">
        <w:trPr>
          <w:trHeight w:val="371"/>
        </w:trPr>
        <w:tc>
          <w:tcPr>
            <w:tcW w:w="1287" w:type="dxa"/>
          </w:tcPr>
          <w:p w14:paraId="5302795B" w14:textId="77777777" w:rsidR="00EB4F18" w:rsidRPr="00B77FEF" w:rsidRDefault="00EB4F18" w:rsidP="00841C45">
            <w:pPr>
              <w:pStyle w:val="TableParagraph"/>
              <w:spacing w:before="55"/>
              <w:ind w:right="555"/>
              <w:jc w:val="right"/>
              <w:rPr>
                <w:rFonts w:ascii="Gilroy Medium" w:hAnsi="Gilroy Medium"/>
                <w:sz w:val="20"/>
              </w:rPr>
            </w:pPr>
            <w:r w:rsidRPr="00B77FEF">
              <w:rPr>
                <w:rFonts w:ascii="Gilroy Medium" w:hAnsi="Gilroy Medium"/>
                <w:sz w:val="20"/>
              </w:rPr>
              <w:t>2.</w:t>
            </w:r>
          </w:p>
        </w:tc>
        <w:tc>
          <w:tcPr>
            <w:tcW w:w="1208" w:type="dxa"/>
          </w:tcPr>
          <w:p w14:paraId="20F66829" w14:textId="77777777" w:rsidR="00EB4F18" w:rsidRPr="00B77FEF" w:rsidRDefault="00EB4F18" w:rsidP="00841C45">
            <w:pPr>
              <w:pStyle w:val="TableParagraph"/>
              <w:spacing w:before="55"/>
              <w:ind w:right="3"/>
              <w:rPr>
                <w:rFonts w:ascii="Gilroy Light" w:hAnsi="Gilroy Light"/>
                <w:sz w:val="20"/>
              </w:rPr>
            </w:pPr>
            <w:r w:rsidRPr="00B77FEF">
              <w:rPr>
                <w:rFonts w:ascii="Gilroy Light" w:hAnsi="Gilroy Light"/>
                <w:sz w:val="20"/>
              </w:rPr>
              <w:t>A</w:t>
            </w:r>
          </w:p>
        </w:tc>
        <w:tc>
          <w:tcPr>
            <w:tcW w:w="1284" w:type="dxa"/>
          </w:tcPr>
          <w:p w14:paraId="2806A70A" w14:textId="77777777" w:rsidR="00EB4F18" w:rsidRPr="00B77FEF" w:rsidRDefault="00EB4F18" w:rsidP="00841C45">
            <w:pPr>
              <w:pStyle w:val="TableParagraph"/>
              <w:spacing w:before="55"/>
              <w:ind w:left="11"/>
              <w:rPr>
                <w:rFonts w:ascii="Gilroy Light" w:hAnsi="Gilroy Light"/>
                <w:sz w:val="20"/>
              </w:rPr>
            </w:pPr>
            <w:r w:rsidRPr="00B77FEF">
              <w:rPr>
                <w:rFonts w:ascii="Gilroy Light" w:hAnsi="Gilroy Light"/>
                <w:sz w:val="20"/>
              </w:rPr>
              <w:t>C</w:t>
            </w:r>
          </w:p>
        </w:tc>
        <w:tc>
          <w:tcPr>
            <w:tcW w:w="1169" w:type="dxa"/>
          </w:tcPr>
          <w:p w14:paraId="224302AD" w14:textId="77777777" w:rsidR="00EB4F18" w:rsidRPr="00B77FEF" w:rsidRDefault="00EB4F18" w:rsidP="00841C45">
            <w:pPr>
              <w:pStyle w:val="TableParagraph"/>
              <w:spacing w:before="55"/>
              <w:ind w:left="512"/>
              <w:jc w:val="left"/>
              <w:rPr>
                <w:rFonts w:ascii="Gilroy Light" w:hAnsi="Gilroy Light"/>
                <w:sz w:val="20"/>
              </w:rPr>
            </w:pPr>
            <w:r w:rsidRPr="00B77FEF">
              <w:rPr>
                <w:rFonts w:ascii="Gilroy Light" w:hAnsi="Gilroy Light"/>
                <w:sz w:val="20"/>
              </w:rPr>
              <w:t>D</w:t>
            </w:r>
          </w:p>
        </w:tc>
        <w:tc>
          <w:tcPr>
            <w:tcW w:w="1190" w:type="dxa"/>
          </w:tcPr>
          <w:p w14:paraId="7FCA6ABB" w14:textId="77777777" w:rsidR="00EB4F18" w:rsidRPr="00B77FEF" w:rsidRDefault="00EB4F18" w:rsidP="00841C45">
            <w:pPr>
              <w:pStyle w:val="TableParagraph"/>
              <w:spacing w:before="55"/>
              <w:ind w:left="523"/>
              <w:jc w:val="left"/>
              <w:rPr>
                <w:rFonts w:ascii="Gilroy Light" w:hAnsi="Gilroy Light"/>
                <w:sz w:val="20"/>
              </w:rPr>
            </w:pPr>
            <w:r w:rsidRPr="00B77FEF">
              <w:rPr>
                <w:rFonts w:ascii="Gilroy Light" w:hAnsi="Gilroy Light"/>
                <w:sz w:val="20"/>
              </w:rPr>
              <w:t>B</w:t>
            </w:r>
          </w:p>
        </w:tc>
      </w:tr>
      <w:tr w:rsidR="00EB4F18" w:rsidRPr="00B77FEF" w14:paraId="3AB86448" w14:textId="77777777" w:rsidTr="00841C45">
        <w:trPr>
          <w:trHeight w:val="371"/>
        </w:trPr>
        <w:tc>
          <w:tcPr>
            <w:tcW w:w="1287" w:type="dxa"/>
          </w:tcPr>
          <w:p w14:paraId="698E552B" w14:textId="77777777" w:rsidR="00EB4F18" w:rsidRPr="00B77FEF" w:rsidRDefault="00EB4F18" w:rsidP="00841C45">
            <w:pPr>
              <w:pStyle w:val="TableParagraph"/>
              <w:spacing w:before="53"/>
              <w:ind w:right="555"/>
              <w:jc w:val="right"/>
              <w:rPr>
                <w:rFonts w:ascii="Gilroy Medium" w:hAnsi="Gilroy Medium"/>
                <w:sz w:val="20"/>
              </w:rPr>
            </w:pPr>
            <w:r w:rsidRPr="00B77FEF">
              <w:rPr>
                <w:rFonts w:ascii="Gilroy Medium" w:hAnsi="Gilroy Medium"/>
                <w:sz w:val="20"/>
              </w:rPr>
              <w:t>3.</w:t>
            </w:r>
          </w:p>
        </w:tc>
        <w:tc>
          <w:tcPr>
            <w:tcW w:w="1208" w:type="dxa"/>
          </w:tcPr>
          <w:p w14:paraId="14665380" w14:textId="77777777" w:rsidR="00EB4F18" w:rsidRPr="00B77FEF" w:rsidRDefault="00EB4F18" w:rsidP="00841C45">
            <w:pPr>
              <w:pStyle w:val="TableParagraph"/>
              <w:spacing w:before="53"/>
              <w:ind w:left="23"/>
              <w:rPr>
                <w:rFonts w:ascii="Gilroy Light" w:hAnsi="Gilroy Light"/>
                <w:sz w:val="20"/>
              </w:rPr>
            </w:pPr>
            <w:r w:rsidRPr="00B77FEF">
              <w:rPr>
                <w:rFonts w:ascii="Gilroy Light" w:hAnsi="Gilroy Light"/>
                <w:sz w:val="20"/>
              </w:rPr>
              <w:t>C</w:t>
            </w:r>
          </w:p>
        </w:tc>
        <w:tc>
          <w:tcPr>
            <w:tcW w:w="1284" w:type="dxa"/>
          </w:tcPr>
          <w:p w14:paraId="349E1929" w14:textId="77777777" w:rsidR="00EB4F18" w:rsidRPr="00B77FEF" w:rsidRDefault="00EB4F18" w:rsidP="00841C45">
            <w:pPr>
              <w:pStyle w:val="TableParagraph"/>
              <w:spacing w:before="53"/>
              <w:ind w:left="11"/>
              <w:rPr>
                <w:rFonts w:ascii="Gilroy Light" w:hAnsi="Gilroy Light"/>
                <w:sz w:val="20"/>
              </w:rPr>
            </w:pPr>
            <w:r w:rsidRPr="00B77FEF">
              <w:rPr>
                <w:rFonts w:ascii="Gilroy Light" w:hAnsi="Gilroy Light"/>
                <w:sz w:val="20"/>
              </w:rPr>
              <w:t>B</w:t>
            </w:r>
          </w:p>
        </w:tc>
        <w:tc>
          <w:tcPr>
            <w:tcW w:w="1169" w:type="dxa"/>
          </w:tcPr>
          <w:p w14:paraId="3038148F" w14:textId="77777777" w:rsidR="00EB4F18" w:rsidRPr="00B77FEF" w:rsidRDefault="00EB4F18" w:rsidP="00841C45">
            <w:pPr>
              <w:pStyle w:val="TableParagraph"/>
              <w:spacing w:before="53"/>
              <w:ind w:left="512"/>
              <w:jc w:val="left"/>
              <w:rPr>
                <w:rFonts w:ascii="Gilroy Light" w:hAnsi="Gilroy Light"/>
                <w:sz w:val="20"/>
              </w:rPr>
            </w:pPr>
            <w:r w:rsidRPr="00B77FEF">
              <w:rPr>
                <w:rFonts w:ascii="Gilroy Light" w:hAnsi="Gilroy Light"/>
                <w:sz w:val="20"/>
              </w:rPr>
              <w:t>A</w:t>
            </w:r>
          </w:p>
        </w:tc>
        <w:tc>
          <w:tcPr>
            <w:tcW w:w="1190" w:type="dxa"/>
          </w:tcPr>
          <w:p w14:paraId="7279838B" w14:textId="77777777" w:rsidR="00EB4F18" w:rsidRPr="00B77FEF" w:rsidRDefault="00EB4F18" w:rsidP="00841C45">
            <w:pPr>
              <w:pStyle w:val="TableParagraph"/>
              <w:spacing w:before="53"/>
              <w:ind w:left="523"/>
              <w:jc w:val="left"/>
              <w:rPr>
                <w:rFonts w:ascii="Gilroy Light" w:hAnsi="Gilroy Light"/>
                <w:sz w:val="20"/>
              </w:rPr>
            </w:pPr>
            <w:r w:rsidRPr="00B77FEF">
              <w:rPr>
                <w:rFonts w:ascii="Gilroy Light" w:hAnsi="Gilroy Light"/>
                <w:sz w:val="20"/>
              </w:rPr>
              <w:t>D</w:t>
            </w:r>
          </w:p>
        </w:tc>
      </w:tr>
      <w:tr w:rsidR="00EB4F18" w:rsidRPr="00B77FEF" w14:paraId="3E4FAD6F" w14:textId="77777777" w:rsidTr="00841C45">
        <w:trPr>
          <w:trHeight w:val="371"/>
        </w:trPr>
        <w:tc>
          <w:tcPr>
            <w:tcW w:w="1287" w:type="dxa"/>
          </w:tcPr>
          <w:p w14:paraId="4EEBF080" w14:textId="77777777" w:rsidR="00EB4F18" w:rsidRPr="00B77FEF" w:rsidRDefault="00EB4F18" w:rsidP="00841C45">
            <w:pPr>
              <w:pStyle w:val="TableParagraph"/>
              <w:spacing w:before="52"/>
              <w:ind w:right="555"/>
              <w:jc w:val="right"/>
              <w:rPr>
                <w:rFonts w:ascii="Gilroy Medium" w:hAnsi="Gilroy Medium"/>
                <w:sz w:val="20"/>
              </w:rPr>
            </w:pPr>
            <w:r w:rsidRPr="00B77FEF">
              <w:rPr>
                <w:rFonts w:ascii="Gilroy Medium" w:hAnsi="Gilroy Medium"/>
                <w:sz w:val="20"/>
              </w:rPr>
              <w:t>4.</w:t>
            </w:r>
          </w:p>
        </w:tc>
        <w:tc>
          <w:tcPr>
            <w:tcW w:w="1208" w:type="dxa"/>
          </w:tcPr>
          <w:p w14:paraId="4C76503E" w14:textId="77777777" w:rsidR="00EB4F18" w:rsidRPr="00B77FEF" w:rsidRDefault="00EB4F18" w:rsidP="00841C45">
            <w:pPr>
              <w:pStyle w:val="TableParagraph"/>
              <w:spacing w:before="52"/>
              <w:ind w:right="3"/>
              <w:rPr>
                <w:rFonts w:ascii="Gilroy Light" w:hAnsi="Gilroy Light"/>
                <w:sz w:val="20"/>
              </w:rPr>
            </w:pPr>
            <w:r w:rsidRPr="00B77FEF">
              <w:rPr>
                <w:rFonts w:ascii="Gilroy Light" w:hAnsi="Gilroy Light"/>
                <w:sz w:val="20"/>
              </w:rPr>
              <w:t>A</w:t>
            </w:r>
          </w:p>
        </w:tc>
        <w:tc>
          <w:tcPr>
            <w:tcW w:w="1284" w:type="dxa"/>
          </w:tcPr>
          <w:p w14:paraId="71F12A05" w14:textId="77777777" w:rsidR="00EB4F18" w:rsidRPr="00B77FEF" w:rsidRDefault="00EB4F18" w:rsidP="00841C45">
            <w:pPr>
              <w:pStyle w:val="TableParagraph"/>
              <w:spacing w:before="52"/>
              <w:ind w:left="22"/>
              <w:rPr>
                <w:rFonts w:ascii="Gilroy Light" w:hAnsi="Gilroy Light"/>
                <w:sz w:val="20"/>
              </w:rPr>
            </w:pPr>
            <w:r w:rsidRPr="00B77FEF">
              <w:rPr>
                <w:rFonts w:ascii="Gilroy Light" w:hAnsi="Gilroy Light"/>
                <w:sz w:val="20"/>
              </w:rPr>
              <w:t>D</w:t>
            </w:r>
          </w:p>
        </w:tc>
        <w:tc>
          <w:tcPr>
            <w:tcW w:w="1169" w:type="dxa"/>
          </w:tcPr>
          <w:p w14:paraId="4BE5F74E" w14:textId="77777777" w:rsidR="00EB4F18" w:rsidRPr="00B77FEF" w:rsidRDefault="00EB4F18" w:rsidP="00841C45">
            <w:pPr>
              <w:pStyle w:val="TableParagraph"/>
              <w:spacing w:before="52"/>
              <w:ind w:left="512"/>
              <w:jc w:val="left"/>
              <w:rPr>
                <w:rFonts w:ascii="Gilroy Light" w:hAnsi="Gilroy Light"/>
                <w:sz w:val="20"/>
              </w:rPr>
            </w:pPr>
            <w:r w:rsidRPr="00B77FEF">
              <w:rPr>
                <w:rFonts w:ascii="Gilroy Light" w:hAnsi="Gilroy Light"/>
                <w:sz w:val="20"/>
              </w:rPr>
              <w:t>C</w:t>
            </w:r>
          </w:p>
        </w:tc>
        <w:tc>
          <w:tcPr>
            <w:tcW w:w="1190" w:type="dxa"/>
          </w:tcPr>
          <w:p w14:paraId="504D3DFB" w14:textId="77777777" w:rsidR="00EB4F18" w:rsidRPr="00B77FEF" w:rsidRDefault="00EB4F18" w:rsidP="00841C45">
            <w:pPr>
              <w:pStyle w:val="TableParagraph"/>
              <w:spacing w:before="52"/>
              <w:ind w:left="523"/>
              <w:jc w:val="left"/>
              <w:rPr>
                <w:rFonts w:ascii="Gilroy Light" w:hAnsi="Gilroy Light"/>
                <w:sz w:val="20"/>
              </w:rPr>
            </w:pPr>
            <w:r w:rsidRPr="00B77FEF">
              <w:rPr>
                <w:rFonts w:ascii="Gilroy Light" w:hAnsi="Gilroy Light"/>
                <w:sz w:val="20"/>
              </w:rPr>
              <w:t>B</w:t>
            </w:r>
          </w:p>
        </w:tc>
      </w:tr>
      <w:tr w:rsidR="00EB4F18" w:rsidRPr="00B77FEF" w14:paraId="6E3EE47A" w14:textId="77777777" w:rsidTr="00841C45">
        <w:trPr>
          <w:trHeight w:val="371"/>
        </w:trPr>
        <w:tc>
          <w:tcPr>
            <w:tcW w:w="1287" w:type="dxa"/>
          </w:tcPr>
          <w:p w14:paraId="11BD60B5" w14:textId="77777777" w:rsidR="00EB4F18" w:rsidRPr="00B77FEF" w:rsidRDefault="00EB4F18" w:rsidP="00841C45">
            <w:pPr>
              <w:pStyle w:val="TableParagraph"/>
              <w:spacing w:before="70"/>
              <w:ind w:right="555"/>
              <w:jc w:val="right"/>
              <w:rPr>
                <w:rFonts w:ascii="Gilroy Medium" w:hAnsi="Gilroy Medium"/>
                <w:sz w:val="20"/>
              </w:rPr>
            </w:pPr>
            <w:r w:rsidRPr="00B77FEF">
              <w:rPr>
                <w:rFonts w:ascii="Gilroy Medium" w:hAnsi="Gilroy Medium"/>
                <w:sz w:val="20"/>
              </w:rPr>
              <w:t>5.</w:t>
            </w:r>
          </w:p>
        </w:tc>
        <w:tc>
          <w:tcPr>
            <w:tcW w:w="1208" w:type="dxa"/>
          </w:tcPr>
          <w:p w14:paraId="2933AA04" w14:textId="77777777" w:rsidR="00EB4F18" w:rsidRPr="00B77FEF" w:rsidRDefault="00EB4F18" w:rsidP="00841C45">
            <w:pPr>
              <w:pStyle w:val="TableParagraph"/>
              <w:spacing w:before="70"/>
              <w:ind w:right="3"/>
              <w:rPr>
                <w:rFonts w:ascii="Gilroy Light" w:hAnsi="Gilroy Light"/>
                <w:sz w:val="20"/>
              </w:rPr>
            </w:pPr>
            <w:r w:rsidRPr="00B77FEF">
              <w:rPr>
                <w:rFonts w:ascii="Gilroy Light" w:hAnsi="Gilroy Light"/>
                <w:sz w:val="20"/>
              </w:rPr>
              <w:t>D</w:t>
            </w:r>
          </w:p>
        </w:tc>
        <w:tc>
          <w:tcPr>
            <w:tcW w:w="1284" w:type="dxa"/>
          </w:tcPr>
          <w:p w14:paraId="3E0E2003" w14:textId="77777777" w:rsidR="00EB4F18" w:rsidRPr="00B77FEF" w:rsidRDefault="00EB4F18" w:rsidP="00841C45">
            <w:pPr>
              <w:pStyle w:val="TableParagraph"/>
              <w:spacing w:before="70"/>
              <w:ind w:left="11"/>
              <w:rPr>
                <w:rFonts w:ascii="Gilroy Light" w:hAnsi="Gilroy Light"/>
                <w:sz w:val="20"/>
              </w:rPr>
            </w:pPr>
            <w:r w:rsidRPr="00B77FEF">
              <w:rPr>
                <w:rFonts w:ascii="Gilroy Light" w:hAnsi="Gilroy Light"/>
                <w:sz w:val="20"/>
              </w:rPr>
              <w:t>B</w:t>
            </w:r>
          </w:p>
        </w:tc>
        <w:tc>
          <w:tcPr>
            <w:tcW w:w="1169" w:type="dxa"/>
          </w:tcPr>
          <w:p w14:paraId="3EEEF4A6" w14:textId="77777777" w:rsidR="00EB4F18" w:rsidRPr="00B77FEF" w:rsidRDefault="00EB4F18" w:rsidP="00841C45">
            <w:pPr>
              <w:pStyle w:val="TableParagraph"/>
              <w:spacing w:before="70"/>
              <w:ind w:left="512"/>
              <w:jc w:val="left"/>
              <w:rPr>
                <w:rFonts w:ascii="Gilroy Light" w:hAnsi="Gilroy Light"/>
                <w:sz w:val="20"/>
              </w:rPr>
            </w:pPr>
            <w:r w:rsidRPr="00B77FEF">
              <w:rPr>
                <w:rFonts w:ascii="Gilroy Light" w:hAnsi="Gilroy Light"/>
                <w:sz w:val="20"/>
              </w:rPr>
              <w:t>C</w:t>
            </w:r>
          </w:p>
        </w:tc>
        <w:tc>
          <w:tcPr>
            <w:tcW w:w="1190" w:type="dxa"/>
          </w:tcPr>
          <w:p w14:paraId="702C4ACF" w14:textId="77777777" w:rsidR="00EB4F18" w:rsidRPr="00B77FEF" w:rsidRDefault="00EB4F18" w:rsidP="00841C45">
            <w:pPr>
              <w:pStyle w:val="TableParagraph"/>
              <w:spacing w:before="70"/>
              <w:ind w:left="523"/>
              <w:jc w:val="left"/>
              <w:rPr>
                <w:rFonts w:ascii="Gilroy Light" w:hAnsi="Gilroy Light"/>
                <w:sz w:val="20"/>
              </w:rPr>
            </w:pPr>
            <w:r w:rsidRPr="00B77FEF">
              <w:rPr>
                <w:rFonts w:ascii="Gilroy Light" w:hAnsi="Gilroy Light"/>
                <w:sz w:val="20"/>
              </w:rPr>
              <w:t>A</w:t>
            </w:r>
          </w:p>
        </w:tc>
      </w:tr>
      <w:tr w:rsidR="00EB4F18" w:rsidRPr="00B77FEF" w14:paraId="224232DB" w14:textId="77777777" w:rsidTr="00841C45">
        <w:trPr>
          <w:trHeight w:val="371"/>
        </w:trPr>
        <w:tc>
          <w:tcPr>
            <w:tcW w:w="1287" w:type="dxa"/>
          </w:tcPr>
          <w:p w14:paraId="7DD01121" w14:textId="77777777" w:rsidR="00EB4F18" w:rsidRPr="00B77FEF" w:rsidRDefault="00EB4F18" w:rsidP="00841C45">
            <w:pPr>
              <w:pStyle w:val="TableParagraph"/>
              <w:spacing w:before="69"/>
              <w:ind w:right="555"/>
              <w:jc w:val="right"/>
              <w:rPr>
                <w:rFonts w:ascii="Gilroy Medium" w:hAnsi="Gilroy Medium"/>
                <w:sz w:val="20"/>
              </w:rPr>
            </w:pPr>
            <w:r w:rsidRPr="00B77FEF">
              <w:rPr>
                <w:rFonts w:ascii="Gilroy Medium" w:hAnsi="Gilroy Medium"/>
                <w:sz w:val="20"/>
              </w:rPr>
              <w:t>6.</w:t>
            </w:r>
          </w:p>
        </w:tc>
        <w:tc>
          <w:tcPr>
            <w:tcW w:w="1208" w:type="dxa"/>
          </w:tcPr>
          <w:p w14:paraId="322E2616" w14:textId="77777777" w:rsidR="00EB4F18" w:rsidRPr="00B77FEF" w:rsidRDefault="00EB4F18" w:rsidP="00841C45">
            <w:pPr>
              <w:pStyle w:val="TableParagraph"/>
              <w:spacing w:before="69"/>
              <w:ind w:left="23"/>
              <w:rPr>
                <w:rFonts w:ascii="Gilroy Light" w:hAnsi="Gilroy Light"/>
                <w:sz w:val="20"/>
              </w:rPr>
            </w:pPr>
            <w:r w:rsidRPr="00B77FEF">
              <w:rPr>
                <w:rFonts w:ascii="Gilroy Light" w:hAnsi="Gilroy Light"/>
                <w:sz w:val="20"/>
              </w:rPr>
              <w:t>B</w:t>
            </w:r>
          </w:p>
        </w:tc>
        <w:tc>
          <w:tcPr>
            <w:tcW w:w="1284" w:type="dxa"/>
          </w:tcPr>
          <w:p w14:paraId="2F77E0A7" w14:textId="77777777" w:rsidR="00EB4F18" w:rsidRPr="00B77FEF" w:rsidRDefault="00EB4F18" w:rsidP="00841C45">
            <w:pPr>
              <w:pStyle w:val="TableParagraph"/>
              <w:spacing w:before="69"/>
              <w:ind w:left="22"/>
              <w:rPr>
                <w:rFonts w:ascii="Gilroy Light" w:hAnsi="Gilroy Light"/>
                <w:sz w:val="20"/>
              </w:rPr>
            </w:pPr>
            <w:r w:rsidRPr="00B77FEF">
              <w:rPr>
                <w:rFonts w:ascii="Gilroy Light" w:hAnsi="Gilroy Light"/>
                <w:sz w:val="20"/>
              </w:rPr>
              <w:t>A</w:t>
            </w:r>
          </w:p>
        </w:tc>
        <w:tc>
          <w:tcPr>
            <w:tcW w:w="1169" w:type="dxa"/>
          </w:tcPr>
          <w:p w14:paraId="24F22529" w14:textId="77777777" w:rsidR="00EB4F18" w:rsidRPr="00B77FEF" w:rsidRDefault="00EB4F18" w:rsidP="00841C45">
            <w:pPr>
              <w:pStyle w:val="TableParagraph"/>
              <w:spacing w:before="69"/>
              <w:ind w:left="512"/>
              <w:jc w:val="left"/>
              <w:rPr>
                <w:rFonts w:ascii="Gilroy Light" w:hAnsi="Gilroy Light"/>
                <w:sz w:val="20"/>
              </w:rPr>
            </w:pPr>
            <w:r w:rsidRPr="00B77FEF">
              <w:rPr>
                <w:rFonts w:ascii="Gilroy Light" w:hAnsi="Gilroy Light"/>
                <w:sz w:val="20"/>
              </w:rPr>
              <w:t>D</w:t>
            </w:r>
          </w:p>
        </w:tc>
        <w:tc>
          <w:tcPr>
            <w:tcW w:w="1190" w:type="dxa"/>
          </w:tcPr>
          <w:p w14:paraId="78885C19" w14:textId="77777777" w:rsidR="00EB4F18" w:rsidRPr="00B77FEF" w:rsidRDefault="00EB4F18" w:rsidP="00841C45">
            <w:pPr>
              <w:pStyle w:val="TableParagraph"/>
              <w:spacing w:before="69"/>
              <w:ind w:left="523"/>
              <w:jc w:val="left"/>
              <w:rPr>
                <w:rFonts w:ascii="Gilroy Light" w:hAnsi="Gilroy Light"/>
                <w:sz w:val="20"/>
              </w:rPr>
            </w:pPr>
            <w:r w:rsidRPr="00B77FEF">
              <w:rPr>
                <w:rFonts w:ascii="Gilroy Light" w:hAnsi="Gilroy Light"/>
                <w:sz w:val="20"/>
              </w:rPr>
              <w:t>C</w:t>
            </w:r>
          </w:p>
        </w:tc>
      </w:tr>
      <w:tr w:rsidR="00EB4F18" w:rsidRPr="00B77FEF" w14:paraId="7F9161F9" w14:textId="77777777" w:rsidTr="00841C45">
        <w:trPr>
          <w:trHeight w:val="371"/>
        </w:trPr>
        <w:tc>
          <w:tcPr>
            <w:tcW w:w="1287" w:type="dxa"/>
          </w:tcPr>
          <w:p w14:paraId="60A5B421" w14:textId="77777777" w:rsidR="00EB4F18" w:rsidRPr="00B77FEF" w:rsidRDefault="00EB4F18" w:rsidP="00841C45">
            <w:pPr>
              <w:pStyle w:val="TableParagraph"/>
              <w:spacing w:before="67"/>
              <w:ind w:right="555"/>
              <w:jc w:val="right"/>
              <w:rPr>
                <w:rFonts w:ascii="Gilroy Medium" w:hAnsi="Gilroy Medium"/>
                <w:sz w:val="20"/>
              </w:rPr>
            </w:pPr>
            <w:r w:rsidRPr="00B77FEF">
              <w:rPr>
                <w:rFonts w:ascii="Gilroy Medium" w:hAnsi="Gilroy Medium"/>
                <w:sz w:val="20"/>
              </w:rPr>
              <w:t>7.</w:t>
            </w:r>
          </w:p>
        </w:tc>
        <w:tc>
          <w:tcPr>
            <w:tcW w:w="1208" w:type="dxa"/>
          </w:tcPr>
          <w:p w14:paraId="4FFC3526" w14:textId="77777777" w:rsidR="00EB4F18" w:rsidRPr="00B77FEF" w:rsidRDefault="00EB4F18" w:rsidP="00841C45">
            <w:pPr>
              <w:pStyle w:val="TableParagraph"/>
              <w:spacing w:before="67"/>
              <w:ind w:left="23"/>
              <w:rPr>
                <w:rFonts w:ascii="Gilroy Light" w:hAnsi="Gilroy Light"/>
                <w:sz w:val="20"/>
              </w:rPr>
            </w:pPr>
            <w:r w:rsidRPr="00B77FEF">
              <w:rPr>
                <w:rFonts w:ascii="Gilroy Light" w:hAnsi="Gilroy Light"/>
                <w:sz w:val="20"/>
              </w:rPr>
              <w:t>C</w:t>
            </w:r>
          </w:p>
        </w:tc>
        <w:tc>
          <w:tcPr>
            <w:tcW w:w="1284" w:type="dxa"/>
          </w:tcPr>
          <w:p w14:paraId="198FC082" w14:textId="77777777" w:rsidR="00EB4F18" w:rsidRPr="00B77FEF" w:rsidRDefault="00EB4F18" w:rsidP="00841C45">
            <w:pPr>
              <w:pStyle w:val="TableParagraph"/>
              <w:spacing w:before="67"/>
              <w:ind w:left="22"/>
              <w:rPr>
                <w:rFonts w:ascii="Gilroy Light" w:hAnsi="Gilroy Light"/>
                <w:sz w:val="20"/>
              </w:rPr>
            </w:pPr>
            <w:r w:rsidRPr="00B77FEF">
              <w:rPr>
                <w:rFonts w:ascii="Gilroy Light" w:hAnsi="Gilroy Light"/>
                <w:sz w:val="20"/>
              </w:rPr>
              <w:t>D</w:t>
            </w:r>
          </w:p>
        </w:tc>
        <w:tc>
          <w:tcPr>
            <w:tcW w:w="1169" w:type="dxa"/>
          </w:tcPr>
          <w:p w14:paraId="3AD8FC91" w14:textId="77777777" w:rsidR="00EB4F18" w:rsidRPr="00B77FEF" w:rsidRDefault="00EB4F18" w:rsidP="00841C45">
            <w:pPr>
              <w:pStyle w:val="TableParagraph"/>
              <w:spacing w:before="67"/>
              <w:ind w:left="512"/>
              <w:jc w:val="left"/>
              <w:rPr>
                <w:rFonts w:ascii="Gilroy Light" w:hAnsi="Gilroy Light"/>
                <w:sz w:val="20"/>
              </w:rPr>
            </w:pPr>
            <w:r w:rsidRPr="00B77FEF">
              <w:rPr>
                <w:rFonts w:ascii="Gilroy Light" w:hAnsi="Gilroy Light"/>
                <w:sz w:val="20"/>
              </w:rPr>
              <w:t>B</w:t>
            </w:r>
          </w:p>
        </w:tc>
        <w:tc>
          <w:tcPr>
            <w:tcW w:w="1190" w:type="dxa"/>
          </w:tcPr>
          <w:p w14:paraId="315E0923" w14:textId="77777777" w:rsidR="00EB4F18" w:rsidRPr="00B77FEF" w:rsidRDefault="00EB4F18" w:rsidP="00841C45">
            <w:pPr>
              <w:pStyle w:val="TableParagraph"/>
              <w:spacing w:before="67"/>
              <w:ind w:left="523"/>
              <w:jc w:val="left"/>
              <w:rPr>
                <w:rFonts w:ascii="Gilroy Light" w:hAnsi="Gilroy Light"/>
                <w:sz w:val="20"/>
              </w:rPr>
            </w:pPr>
            <w:r w:rsidRPr="00B77FEF">
              <w:rPr>
                <w:rFonts w:ascii="Gilroy Light" w:hAnsi="Gilroy Light"/>
                <w:sz w:val="20"/>
              </w:rPr>
              <w:t>A</w:t>
            </w:r>
          </w:p>
        </w:tc>
      </w:tr>
      <w:tr w:rsidR="00EB4F18" w:rsidRPr="00B77FEF" w14:paraId="643A8B77" w14:textId="77777777" w:rsidTr="00841C45">
        <w:trPr>
          <w:trHeight w:val="371"/>
        </w:trPr>
        <w:tc>
          <w:tcPr>
            <w:tcW w:w="1287" w:type="dxa"/>
          </w:tcPr>
          <w:p w14:paraId="07687AA2" w14:textId="77777777" w:rsidR="00EB4F18" w:rsidRPr="00B77FEF" w:rsidRDefault="00EB4F18" w:rsidP="00841C45">
            <w:pPr>
              <w:pStyle w:val="TableParagraph"/>
              <w:ind w:right="555"/>
              <w:jc w:val="right"/>
              <w:rPr>
                <w:rFonts w:ascii="Gilroy Medium" w:hAnsi="Gilroy Medium"/>
                <w:sz w:val="20"/>
              </w:rPr>
            </w:pPr>
            <w:r w:rsidRPr="00B77FEF">
              <w:rPr>
                <w:rFonts w:ascii="Gilroy Medium" w:hAnsi="Gilroy Medium"/>
                <w:sz w:val="20"/>
              </w:rPr>
              <w:t>8.</w:t>
            </w:r>
          </w:p>
        </w:tc>
        <w:tc>
          <w:tcPr>
            <w:tcW w:w="1208" w:type="dxa"/>
          </w:tcPr>
          <w:p w14:paraId="4E353EFD" w14:textId="77777777" w:rsidR="00EB4F18" w:rsidRPr="00B77FEF" w:rsidRDefault="00EB4F18" w:rsidP="00841C45">
            <w:pPr>
              <w:pStyle w:val="TableParagraph"/>
              <w:ind w:left="23"/>
              <w:rPr>
                <w:rFonts w:ascii="Gilroy Light" w:hAnsi="Gilroy Light"/>
                <w:sz w:val="20"/>
              </w:rPr>
            </w:pPr>
            <w:r w:rsidRPr="00B77FEF">
              <w:rPr>
                <w:rFonts w:ascii="Gilroy Light" w:hAnsi="Gilroy Light"/>
                <w:sz w:val="20"/>
              </w:rPr>
              <w:t>B</w:t>
            </w:r>
          </w:p>
        </w:tc>
        <w:tc>
          <w:tcPr>
            <w:tcW w:w="1284" w:type="dxa"/>
          </w:tcPr>
          <w:p w14:paraId="6BBE5B35" w14:textId="77777777" w:rsidR="00EB4F18" w:rsidRPr="00B77FEF" w:rsidRDefault="00EB4F18" w:rsidP="00841C45">
            <w:pPr>
              <w:pStyle w:val="TableParagraph"/>
              <w:ind w:left="22"/>
              <w:rPr>
                <w:rFonts w:ascii="Gilroy Light" w:hAnsi="Gilroy Light"/>
                <w:sz w:val="20"/>
              </w:rPr>
            </w:pPr>
            <w:r w:rsidRPr="00B77FEF">
              <w:rPr>
                <w:rFonts w:ascii="Gilroy Light" w:hAnsi="Gilroy Light"/>
                <w:sz w:val="20"/>
              </w:rPr>
              <w:t>A</w:t>
            </w:r>
          </w:p>
        </w:tc>
        <w:tc>
          <w:tcPr>
            <w:tcW w:w="1169" w:type="dxa"/>
          </w:tcPr>
          <w:p w14:paraId="00BDDE4B" w14:textId="77777777" w:rsidR="00EB4F18" w:rsidRPr="00B77FEF" w:rsidRDefault="00EB4F18" w:rsidP="00841C45">
            <w:pPr>
              <w:pStyle w:val="TableParagraph"/>
              <w:ind w:left="512"/>
              <w:jc w:val="left"/>
              <w:rPr>
                <w:rFonts w:ascii="Gilroy Light" w:hAnsi="Gilroy Light"/>
                <w:sz w:val="20"/>
              </w:rPr>
            </w:pPr>
            <w:r w:rsidRPr="00B77FEF">
              <w:rPr>
                <w:rFonts w:ascii="Gilroy Light" w:hAnsi="Gilroy Light"/>
                <w:sz w:val="20"/>
              </w:rPr>
              <w:t>D</w:t>
            </w:r>
          </w:p>
        </w:tc>
        <w:tc>
          <w:tcPr>
            <w:tcW w:w="1190" w:type="dxa"/>
          </w:tcPr>
          <w:p w14:paraId="0F05953A" w14:textId="77777777" w:rsidR="00EB4F18" w:rsidRPr="00B77FEF" w:rsidRDefault="00EB4F18" w:rsidP="00841C45">
            <w:pPr>
              <w:pStyle w:val="TableParagraph"/>
              <w:ind w:left="523"/>
              <w:jc w:val="left"/>
              <w:rPr>
                <w:rFonts w:ascii="Gilroy Light" w:hAnsi="Gilroy Light"/>
                <w:sz w:val="20"/>
              </w:rPr>
            </w:pPr>
            <w:r w:rsidRPr="00B77FEF">
              <w:rPr>
                <w:rFonts w:ascii="Gilroy Light" w:hAnsi="Gilroy Light"/>
                <w:sz w:val="20"/>
              </w:rPr>
              <w:t>C</w:t>
            </w:r>
          </w:p>
        </w:tc>
      </w:tr>
      <w:tr w:rsidR="00EB4F18" w:rsidRPr="00B77FEF" w14:paraId="5BD0A8F1" w14:textId="77777777" w:rsidTr="00841C45">
        <w:trPr>
          <w:trHeight w:val="371"/>
        </w:trPr>
        <w:tc>
          <w:tcPr>
            <w:tcW w:w="1287" w:type="dxa"/>
          </w:tcPr>
          <w:p w14:paraId="35053ED1" w14:textId="77777777" w:rsidR="00EB4F18" w:rsidRPr="00B77FEF" w:rsidRDefault="00EB4F18" w:rsidP="00841C45">
            <w:pPr>
              <w:pStyle w:val="TableParagraph"/>
              <w:spacing w:before="64"/>
              <w:ind w:right="555"/>
              <w:jc w:val="right"/>
              <w:rPr>
                <w:rFonts w:ascii="Gilroy Medium" w:hAnsi="Gilroy Medium"/>
                <w:sz w:val="20"/>
              </w:rPr>
            </w:pPr>
            <w:r w:rsidRPr="00B77FEF">
              <w:rPr>
                <w:rFonts w:ascii="Gilroy Medium" w:hAnsi="Gilroy Medium"/>
                <w:sz w:val="20"/>
              </w:rPr>
              <w:t>9.</w:t>
            </w:r>
          </w:p>
        </w:tc>
        <w:tc>
          <w:tcPr>
            <w:tcW w:w="1208" w:type="dxa"/>
          </w:tcPr>
          <w:p w14:paraId="2547AD59" w14:textId="77777777" w:rsidR="00EB4F18" w:rsidRPr="00B77FEF" w:rsidRDefault="00EB4F18" w:rsidP="00841C45">
            <w:pPr>
              <w:pStyle w:val="TableParagraph"/>
              <w:spacing w:before="64"/>
              <w:ind w:right="3"/>
              <w:rPr>
                <w:rFonts w:ascii="Gilroy Light" w:hAnsi="Gilroy Light"/>
                <w:sz w:val="20"/>
              </w:rPr>
            </w:pPr>
            <w:r w:rsidRPr="00B77FEF">
              <w:rPr>
                <w:rFonts w:ascii="Gilroy Light" w:hAnsi="Gilroy Light"/>
                <w:sz w:val="20"/>
              </w:rPr>
              <w:t>D</w:t>
            </w:r>
          </w:p>
        </w:tc>
        <w:tc>
          <w:tcPr>
            <w:tcW w:w="1284" w:type="dxa"/>
          </w:tcPr>
          <w:p w14:paraId="49D1E581" w14:textId="77777777" w:rsidR="00EB4F18" w:rsidRPr="00B77FEF" w:rsidRDefault="00EB4F18" w:rsidP="00841C45">
            <w:pPr>
              <w:pStyle w:val="TableParagraph"/>
              <w:spacing w:before="64"/>
              <w:ind w:left="22"/>
              <w:rPr>
                <w:rFonts w:ascii="Gilroy Light" w:hAnsi="Gilroy Light"/>
                <w:sz w:val="20"/>
              </w:rPr>
            </w:pPr>
            <w:r w:rsidRPr="00B77FEF">
              <w:rPr>
                <w:rFonts w:ascii="Gilroy Light" w:hAnsi="Gilroy Light"/>
                <w:sz w:val="20"/>
              </w:rPr>
              <w:t>A</w:t>
            </w:r>
          </w:p>
        </w:tc>
        <w:tc>
          <w:tcPr>
            <w:tcW w:w="1169" w:type="dxa"/>
          </w:tcPr>
          <w:p w14:paraId="145E6C38" w14:textId="77777777" w:rsidR="00EB4F18" w:rsidRPr="00B77FEF" w:rsidRDefault="00EB4F18" w:rsidP="00841C45">
            <w:pPr>
              <w:pStyle w:val="TableParagraph"/>
              <w:spacing w:before="64"/>
              <w:ind w:left="512"/>
              <w:jc w:val="left"/>
              <w:rPr>
                <w:rFonts w:ascii="Gilroy Light" w:hAnsi="Gilroy Light"/>
                <w:sz w:val="20"/>
              </w:rPr>
            </w:pPr>
            <w:r w:rsidRPr="00B77FEF">
              <w:rPr>
                <w:rFonts w:ascii="Gilroy Light" w:hAnsi="Gilroy Light"/>
                <w:sz w:val="20"/>
              </w:rPr>
              <w:t>C</w:t>
            </w:r>
          </w:p>
        </w:tc>
        <w:tc>
          <w:tcPr>
            <w:tcW w:w="1190" w:type="dxa"/>
          </w:tcPr>
          <w:p w14:paraId="056A5878" w14:textId="77777777" w:rsidR="00EB4F18" w:rsidRPr="00B77FEF" w:rsidRDefault="00EB4F18" w:rsidP="00841C45">
            <w:pPr>
              <w:pStyle w:val="TableParagraph"/>
              <w:spacing w:before="64"/>
              <w:ind w:left="523"/>
              <w:jc w:val="left"/>
              <w:rPr>
                <w:rFonts w:ascii="Gilroy Light" w:hAnsi="Gilroy Light"/>
                <w:sz w:val="20"/>
              </w:rPr>
            </w:pPr>
            <w:r w:rsidRPr="00B77FEF">
              <w:rPr>
                <w:rFonts w:ascii="Gilroy Light" w:hAnsi="Gilroy Light"/>
                <w:sz w:val="20"/>
              </w:rPr>
              <w:t>B</w:t>
            </w:r>
          </w:p>
        </w:tc>
      </w:tr>
      <w:tr w:rsidR="00EB4F18" w:rsidRPr="00B77FEF" w14:paraId="5AEB7446" w14:textId="77777777" w:rsidTr="00841C45">
        <w:trPr>
          <w:trHeight w:val="371"/>
        </w:trPr>
        <w:tc>
          <w:tcPr>
            <w:tcW w:w="1287" w:type="dxa"/>
          </w:tcPr>
          <w:p w14:paraId="6EEE0BFA" w14:textId="77777777" w:rsidR="00EB4F18" w:rsidRPr="00B77FEF" w:rsidRDefault="00EB4F18" w:rsidP="00841C45">
            <w:pPr>
              <w:pStyle w:val="TableParagraph"/>
              <w:spacing w:before="63"/>
              <w:ind w:right="515"/>
              <w:jc w:val="right"/>
              <w:rPr>
                <w:rFonts w:ascii="Gilroy Medium" w:hAnsi="Gilroy Medium"/>
                <w:sz w:val="20"/>
              </w:rPr>
            </w:pPr>
            <w:r w:rsidRPr="00B77FEF">
              <w:rPr>
                <w:rFonts w:ascii="Gilroy Medium" w:hAnsi="Gilroy Medium"/>
                <w:sz w:val="20"/>
              </w:rPr>
              <w:t>10.</w:t>
            </w:r>
          </w:p>
        </w:tc>
        <w:tc>
          <w:tcPr>
            <w:tcW w:w="1208" w:type="dxa"/>
          </w:tcPr>
          <w:p w14:paraId="3D4E5B46" w14:textId="77777777" w:rsidR="00EB4F18" w:rsidRPr="00B77FEF" w:rsidRDefault="00EB4F18" w:rsidP="00841C45">
            <w:pPr>
              <w:pStyle w:val="TableParagraph"/>
              <w:spacing w:before="63"/>
              <w:ind w:left="23"/>
              <w:rPr>
                <w:rFonts w:ascii="Gilroy Light" w:hAnsi="Gilroy Light"/>
                <w:sz w:val="20"/>
              </w:rPr>
            </w:pPr>
            <w:r w:rsidRPr="00B77FEF">
              <w:rPr>
                <w:rFonts w:ascii="Gilroy Light" w:hAnsi="Gilroy Light"/>
                <w:sz w:val="20"/>
              </w:rPr>
              <w:t>C</w:t>
            </w:r>
          </w:p>
        </w:tc>
        <w:tc>
          <w:tcPr>
            <w:tcW w:w="1284" w:type="dxa"/>
          </w:tcPr>
          <w:p w14:paraId="0210642D" w14:textId="77777777" w:rsidR="00EB4F18" w:rsidRPr="00B77FEF" w:rsidRDefault="00EB4F18" w:rsidP="00841C45">
            <w:pPr>
              <w:pStyle w:val="TableParagraph"/>
              <w:spacing w:before="63"/>
              <w:ind w:left="11"/>
              <w:rPr>
                <w:rFonts w:ascii="Gilroy Light" w:hAnsi="Gilroy Light"/>
                <w:sz w:val="20"/>
              </w:rPr>
            </w:pPr>
            <w:r w:rsidRPr="00B77FEF">
              <w:rPr>
                <w:rFonts w:ascii="Gilroy Light" w:hAnsi="Gilroy Light"/>
                <w:sz w:val="20"/>
              </w:rPr>
              <w:t>B</w:t>
            </w:r>
          </w:p>
        </w:tc>
        <w:tc>
          <w:tcPr>
            <w:tcW w:w="1169" w:type="dxa"/>
          </w:tcPr>
          <w:p w14:paraId="49DFBA5C" w14:textId="77777777" w:rsidR="00EB4F18" w:rsidRPr="00B77FEF" w:rsidRDefault="00EB4F18" w:rsidP="00841C45">
            <w:pPr>
              <w:pStyle w:val="TableParagraph"/>
              <w:spacing w:before="63"/>
              <w:ind w:left="512"/>
              <w:jc w:val="left"/>
              <w:rPr>
                <w:rFonts w:ascii="Gilroy Light" w:hAnsi="Gilroy Light"/>
                <w:sz w:val="20"/>
              </w:rPr>
            </w:pPr>
            <w:r w:rsidRPr="00B77FEF">
              <w:rPr>
                <w:rFonts w:ascii="Gilroy Light" w:hAnsi="Gilroy Light"/>
                <w:sz w:val="20"/>
              </w:rPr>
              <w:t>D</w:t>
            </w:r>
          </w:p>
        </w:tc>
        <w:tc>
          <w:tcPr>
            <w:tcW w:w="1190" w:type="dxa"/>
          </w:tcPr>
          <w:p w14:paraId="26FD351E" w14:textId="77777777" w:rsidR="00EB4F18" w:rsidRPr="00B77FEF" w:rsidRDefault="00EB4F18" w:rsidP="00841C45">
            <w:pPr>
              <w:pStyle w:val="TableParagraph"/>
              <w:spacing w:before="63"/>
              <w:ind w:left="523"/>
              <w:jc w:val="left"/>
              <w:rPr>
                <w:rFonts w:ascii="Gilroy Light" w:hAnsi="Gilroy Light"/>
                <w:sz w:val="20"/>
              </w:rPr>
            </w:pPr>
            <w:r w:rsidRPr="00B77FEF">
              <w:rPr>
                <w:rFonts w:ascii="Gilroy Light" w:hAnsi="Gilroy Light"/>
                <w:sz w:val="20"/>
              </w:rPr>
              <w:t>A</w:t>
            </w:r>
          </w:p>
        </w:tc>
      </w:tr>
      <w:tr w:rsidR="00EB4F18" w:rsidRPr="00B77FEF" w14:paraId="10684E7A" w14:textId="77777777" w:rsidTr="00841C45">
        <w:trPr>
          <w:trHeight w:val="371"/>
        </w:trPr>
        <w:tc>
          <w:tcPr>
            <w:tcW w:w="1287" w:type="dxa"/>
          </w:tcPr>
          <w:p w14:paraId="15D879FF" w14:textId="77777777" w:rsidR="00EB4F18" w:rsidRPr="00B77FEF" w:rsidRDefault="00EB4F18" w:rsidP="00841C45">
            <w:pPr>
              <w:pStyle w:val="TableParagraph"/>
              <w:spacing w:before="61"/>
              <w:ind w:right="501"/>
              <w:jc w:val="right"/>
              <w:rPr>
                <w:rFonts w:ascii="Gilroy Medium" w:hAnsi="Gilroy Medium"/>
                <w:sz w:val="20"/>
              </w:rPr>
            </w:pPr>
            <w:r w:rsidRPr="00B77FEF">
              <w:rPr>
                <w:rFonts w:ascii="Gilroy Medium" w:hAnsi="Gilroy Medium"/>
                <w:sz w:val="20"/>
              </w:rPr>
              <w:t>11.</w:t>
            </w:r>
          </w:p>
        </w:tc>
        <w:tc>
          <w:tcPr>
            <w:tcW w:w="1208" w:type="dxa"/>
          </w:tcPr>
          <w:p w14:paraId="2CCCF9F0" w14:textId="77777777" w:rsidR="00EB4F18" w:rsidRPr="00B77FEF" w:rsidRDefault="00EB4F18" w:rsidP="00841C45">
            <w:pPr>
              <w:pStyle w:val="TableParagraph"/>
              <w:spacing w:before="61"/>
              <w:ind w:right="3"/>
              <w:rPr>
                <w:rFonts w:ascii="Gilroy Light" w:hAnsi="Gilroy Light"/>
                <w:sz w:val="20"/>
              </w:rPr>
            </w:pPr>
            <w:r w:rsidRPr="00B77FEF">
              <w:rPr>
                <w:rFonts w:ascii="Gilroy Light" w:hAnsi="Gilroy Light"/>
                <w:sz w:val="20"/>
              </w:rPr>
              <w:t>A</w:t>
            </w:r>
          </w:p>
        </w:tc>
        <w:tc>
          <w:tcPr>
            <w:tcW w:w="1284" w:type="dxa"/>
          </w:tcPr>
          <w:p w14:paraId="4E9D3EE8" w14:textId="77777777" w:rsidR="00EB4F18" w:rsidRPr="00B77FEF" w:rsidRDefault="00EB4F18" w:rsidP="00841C45">
            <w:pPr>
              <w:pStyle w:val="TableParagraph"/>
              <w:spacing w:before="61"/>
              <w:ind w:left="22"/>
              <w:rPr>
                <w:rFonts w:ascii="Gilroy Light" w:hAnsi="Gilroy Light"/>
                <w:sz w:val="20"/>
              </w:rPr>
            </w:pPr>
            <w:r w:rsidRPr="00B77FEF">
              <w:rPr>
                <w:rFonts w:ascii="Gilroy Light" w:hAnsi="Gilroy Light"/>
                <w:sz w:val="20"/>
              </w:rPr>
              <w:t>D</w:t>
            </w:r>
          </w:p>
        </w:tc>
        <w:tc>
          <w:tcPr>
            <w:tcW w:w="1169" w:type="dxa"/>
          </w:tcPr>
          <w:p w14:paraId="01833881" w14:textId="77777777" w:rsidR="00EB4F18" w:rsidRPr="00B77FEF" w:rsidRDefault="00EB4F18" w:rsidP="00841C45">
            <w:pPr>
              <w:pStyle w:val="TableParagraph"/>
              <w:spacing w:before="61"/>
              <w:ind w:left="512"/>
              <w:jc w:val="left"/>
              <w:rPr>
                <w:rFonts w:ascii="Gilroy Light" w:hAnsi="Gilroy Light"/>
                <w:sz w:val="20"/>
              </w:rPr>
            </w:pPr>
            <w:r w:rsidRPr="00B77FEF">
              <w:rPr>
                <w:rFonts w:ascii="Gilroy Light" w:hAnsi="Gilroy Light"/>
                <w:sz w:val="20"/>
              </w:rPr>
              <w:t>C</w:t>
            </w:r>
          </w:p>
        </w:tc>
        <w:tc>
          <w:tcPr>
            <w:tcW w:w="1190" w:type="dxa"/>
          </w:tcPr>
          <w:p w14:paraId="221B67C2" w14:textId="77777777" w:rsidR="00EB4F18" w:rsidRPr="00B77FEF" w:rsidRDefault="00EB4F18" w:rsidP="00841C45">
            <w:pPr>
              <w:pStyle w:val="TableParagraph"/>
              <w:spacing w:before="61"/>
              <w:ind w:left="523"/>
              <w:jc w:val="left"/>
              <w:rPr>
                <w:rFonts w:ascii="Gilroy Light" w:hAnsi="Gilroy Light"/>
                <w:sz w:val="20"/>
              </w:rPr>
            </w:pPr>
            <w:r w:rsidRPr="00B77FEF">
              <w:rPr>
                <w:rFonts w:ascii="Gilroy Light" w:hAnsi="Gilroy Light"/>
                <w:sz w:val="20"/>
              </w:rPr>
              <w:t>B</w:t>
            </w:r>
          </w:p>
        </w:tc>
      </w:tr>
      <w:tr w:rsidR="00EB4F18" w:rsidRPr="00B77FEF" w14:paraId="23CAEB08" w14:textId="77777777" w:rsidTr="00841C45">
        <w:trPr>
          <w:trHeight w:val="371"/>
        </w:trPr>
        <w:tc>
          <w:tcPr>
            <w:tcW w:w="1287" w:type="dxa"/>
          </w:tcPr>
          <w:p w14:paraId="0C976ADD" w14:textId="77777777" w:rsidR="00EB4F18" w:rsidRPr="00B77FEF" w:rsidRDefault="00EB4F18" w:rsidP="00841C45">
            <w:pPr>
              <w:pStyle w:val="TableParagraph"/>
              <w:spacing w:before="60"/>
              <w:ind w:right="515"/>
              <w:jc w:val="right"/>
              <w:rPr>
                <w:rFonts w:ascii="Gilroy Medium" w:hAnsi="Gilroy Medium"/>
                <w:sz w:val="20"/>
              </w:rPr>
            </w:pPr>
            <w:r w:rsidRPr="00B77FEF">
              <w:rPr>
                <w:rFonts w:ascii="Gilroy Medium" w:hAnsi="Gilroy Medium"/>
                <w:sz w:val="20"/>
              </w:rPr>
              <w:t>12.</w:t>
            </w:r>
          </w:p>
        </w:tc>
        <w:tc>
          <w:tcPr>
            <w:tcW w:w="1208" w:type="dxa"/>
          </w:tcPr>
          <w:p w14:paraId="27EB5586" w14:textId="77777777" w:rsidR="00EB4F18" w:rsidRPr="00B77FEF" w:rsidRDefault="00EB4F18" w:rsidP="00841C45">
            <w:pPr>
              <w:pStyle w:val="TableParagraph"/>
              <w:spacing w:before="60"/>
              <w:ind w:right="3"/>
              <w:rPr>
                <w:rFonts w:ascii="Gilroy Light" w:hAnsi="Gilroy Light"/>
                <w:sz w:val="20"/>
              </w:rPr>
            </w:pPr>
            <w:r w:rsidRPr="00B77FEF">
              <w:rPr>
                <w:rFonts w:ascii="Gilroy Light" w:hAnsi="Gilroy Light"/>
                <w:sz w:val="20"/>
              </w:rPr>
              <w:t>D</w:t>
            </w:r>
          </w:p>
        </w:tc>
        <w:tc>
          <w:tcPr>
            <w:tcW w:w="1284" w:type="dxa"/>
          </w:tcPr>
          <w:p w14:paraId="0A3CBE7A" w14:textId="77777777" w:rsidR="00EB4F18" w:rsidRPr="00B77FEF" w:rsidRDefault="00EB4F18" w:rsidP="00841C45">
            <w:pPr>
              <w:pStyle w:val="TableParagraph"/>
              <w:spacing w:before="60"/>
              <w:ind w:left="11"/>
              <w:rPr>
                <w:rFonts w:ascii="Gilroy Light" w:hAnsi="Gilroy Light"/>
                <w:sz w:val="20"/>
              </w:rPr>
            </w:pPr>
            <w:r w:rsidRPr="00B77FEF">
              <w:rPr>
                <w:rFonts w:ascii="Gilroy Light" w:hAnsi="Gilroy Light"/>
                <w:sz w:val="20"/>
              </w:rPr>
              <w:t>C</w:t>
            </w:r>
          </w:p>
        </w:tc>
        <w:tc>
          <w:tcPr>
            <w:tcW w:w="1169" w:type="dxa"/>
          </w:tcPr>
          <w:p w14:paraId="57640069" w14:textId="77777777" w:rsidR="00EB4F18" w:rsidRPr="00B77FEF" w:rsidRDefault="00EB4F18" w:rsidP="00841C45">
            <w:pPr>
              <w:pStyle w:val="TableParagraph"/>
              <w:spacing w:before="60"/>
              <w:ind w:left="512"/>
              <w:jc w:val="left"/>
              <w:rPr>
                <w:rFonts w:ascii="Gilroy Light" w:hAnsi="Gilroy Light"/>
                <w:sz w:val="20"/>
              </w:rPr>
            </w:pPr>
            <w:r w:rsidRPr="00B77FEF">
              <w:rPr>
                <w:rFonts w:ascii="Gilroy Light" w:hAnsi="Gilroy Light"/>
                <w:sz w:val="20"/>
              </w:rPr>
              <w:t>A</w:t>
            </w:r>
          </w:p>
        </w:tc>
        <w:tc>
          <w:tcPr>
            <w:tcW w:w="1190" w:type="dxa"/>
          </w:tcPr>
          <w:p w14:paraId="3270932D" w14:textId="77777777" w:rsidR="00EB4F18" w:rsidRPr="00B77FEF" w:rsidRDefault="00EB4F18" w:rsidP="00841C45">
            <w:pPr>
              <w:pStyle w:val="TableParagraph"/>
              <w:spacing w:before="60"/>
              <w:ind w:left="523"/>
              <w:jc w:val="left"/>
              <w:rPr>
                <w:rFonts w:ascii="Gilroy Light" w:hAnsi="Gilroy Light"/>
                <w:sz w:val="20"/>
              </w:rPr>
            </w:pPr>
            <w:r w:rsidRPr="00B77FEF">
              <w:rPr>
                <w:rFonts w:ascii="Gilroy Light" w:hAnsi="Gilroy Light"/>
                <w:sz w:val="20"/>
              </w:rPr>
              <w:t>B</w:t>
            </w:r>
          </w:p>
        </w:tc>
      </w:tr>
      <w:tr w:rsidR="00EB4F18" w:rsidRPr="00B77FEF" w14:paraId="191F0A63" w14:textId="77777777" w:rsidTr="00841C45">
        <w:trPr>
          <w:trHeight w:val="371"/>
        </w:trPr>
        <w:tc>
          <w:tcPr>
            <w:tcW w:w="1287" w:type="dxa"/>
          </w:tcPr>
          <w:p w14:paraId="3AA768E6" w14:textId="77777777" w:rsidR="00EB4F18" w:rsidRPr="00B77FEF" w:rsidRDefault="00EB4F18" w:rsidP="00841C45">
            <w:pPr>
              <w:pStyle w:val="TableParagraph"/>
              <w:spacing w:before="58"/>
              <w:ind w:right="515"/>
              <w:jc w:val="right"/>
              <w:rPr>
                <w:rFonts w:ascii="Gilroy Medium" w:hAnsi="Gilroy Medium"/>
                <w:sz w:val="20"/>
              </w:rPr>
            </w:pPr>
            <w:r w:rsidRPr="00B77FEF">
              <w:rPr>
                <w:rFonts w:ascii="Gilroy Medium" w:hAnsi="Gilroy Medium"/>
                <w:sz w:val="20"/>
              </w:rPr>
              <w:t>13.</w:t>
            </w:r>
          </w:p>
        </w:tc>
        <w:tc>
          <w:tcPr>
            <w:tcW w:w="1208" w:type="dxa"/>
          </w:tcPr>
          <w:p w14:paraId="437014F9" w14:textId="77777777" w:rsidR="00EB4F18" w:rsidRPr="00B77FEF" w:rsidRDefault="00EB4F18" w:rsidP="00841C45">
            <w:pPr>
              <w:pStyle w:val="TableParagraph"/>
              <w:spacing w:before="58"/>
              <w:ind w:left="23"/>
              <w:rPr>
                <w:rFonts w:ascii="Gilroy Light" w:hAnsi="Gilroy Light"/>
                <w:sz w:val="20"/>
              </w:rPr>
            </w:pPr>
            <w:r w:rsidRPr="00B77FEF">
              <w:rPr>
                <w:rFonts w:ascii="Gilroy Light" w:hAnsi="Gilroy Light"/>
                <w:sz w:val="20"/>
              </w:rPr>
              <w:t>B</w:t>
            </w:r>
          </w:p>
        </w:tc>
        <w:tc>
          <w:tcPr>
            <w:tcW w:w="1284" w:type="dxa"/>
          </w:tcPr>
          <w:p w14:paraId="3DE170FE" w14:textId="77777777" w:rsidR="00EB4F18" w:rsidRPr="00B77FEF" w:rsidRDefault="00EB4F18" w:rsidP="00841C45">
            <w:pPr>
              <w:pStyle w:val="TableParagraph"/>
              <w:spacing w:before="58"/>
              <w:ind w:left="22"/>
              <w:rPr>
                <w:rFonts w:ascii="Gilroy Light" w:hAnsi="Gilroy Light"/>
                <w:sz w:val="20"/>
              </w:rPr>
            </w:pPr>
            <w:r w:rsidRPr="00B77FEF">
              <w:rPr>
                <w:rFonts w:ascii="Gilroy Light" w:hAnsi="Gilroy Light"/>
                <w:sz w:val="20"/>
              </w:rPr>
              <w:t>A</w:t>
            </w:r>
          </w:p>
        </w:tc>
        <w:tc>
          <w:tcPr>
            <w:tcW w:w="1169" w:type="dxa"/>
          </w:tcPr>
          <w:p w14:paraId="0CB8A6A1" w14:textId="77777777" w:rsidR="00EB4F18" w:rsidRPr="00B77FEF" w:rsidRDefault="00EB4F18" w:rsidP="00841C45">
            <w:pPr>
              <w:pStyle w:val="TableParagraph"/>
              <w:spacing w:before="58"/>
              <w:ind w:left="512"/>
              <w:jc w:val="left"/>
              <w:rPr>
                <w:rFonts w:ascii="Gilroy Light" w:hAnsi="Gilroy Light"/>
                <w:sz w:val="20"/>
              </w:rPr>
            </w:pPr>
            <w:r w:rsidRPr="00B77FEF">
              <w:rPr>
                <w:rFonts w:ascii="Gilroy Light" w:hAnsi="Gilroy Light"/>
                <w:sz w:val="20"/>
              </w:rPr>
              <w:t>D</w:t>
            </w:r>
          </w:p>
        </w:tc>
        <w:tc>
          <w:tcPr>
            <w:tcW w:w="1190" w:type="dxa"/>
          </w:tcPr>
          <w:p w14:paraId="22DD269D" w14:textId="77777777" w:rsidR="00EB4F18" w:rsidRPr="00B77FEF" w:rsidRDefault="00EB4F18" w:rsidP="00841C45">
            <w:pPr>
              <w:pStyle w:val="TableParagraph"/>
              <w:spacing w:before="58"/>
              <w:ind w:left="523"/>
              <w:jc w:val="left"/>
              <w:rPr>
                <w:rFonts w:ascii="Gilroy Light" w:hAnsi="Gilroy Light"/>
                <w:sz w:val="20"/>
              </w:rPr>
            </w:pPr>
            <w:r w:rsidRPr="00B77FEF">
              <w:rPr>
                <w:rFonts w:ascii="Gilroy Light" w:hAnsi="Gilroy Light"/>
                <w:sz w:val="20"/>
              </w:rPr>
              <w:t>C</w:t>
            </w:r>
          </w:p>
        </w:tc>
      </w:tr>
      <w:tr w:rsidR="00EB4F18" w:rsidRPr="00B77FEF" w14:paraId="2BDB10E7" w14:textId="77777777" w:rsidTr="00841C45">
        <w:trPr>
          <w:trHeight w:val="371"/>
        </w:trPr>
        <w:tc>
          <w:tcPr>
            <w:tcW w:w="1287" w:type="dxa"/>
          </w:tcPr>
          <w:p w14:paraId="56DE3807" w14:textId="77777777" w:rsidR="00EB4F18" w:rsidRPr="00B77FEF" w:rsidRDefault="00EB4F18" w:rsidP="00841C45">
            <w:pPr>
              <w:pStyle w:val="TableParagraph"/>
              <w:spacing w:before="57"/>
              <w:ind w:right="515"/>
              <w:jc w:val="right"/>
              <w:rPr>
                <w:rFonts w:ascii="Gilroy Medium" w:hAnsi="Gilroy Medium"/>
                <w:sz w:val="20"/>
              </w:rPr>
            </w:pPr>
            <w:r w:rsidRPr="00B77FEF">
              <w:rPr>
                <w:rFonts w:ascii="Gilroy Medium" w:hAnsi="Gilroy Medium"/>
                <w:sz w:val="20"/>
              </w:rPr>
              <w:t>14.</w:t>
            </w:r>
          </w:p>
        </w:tc>
        <w:tc>
          <w:tcPr>
            <w:tcW w:w="1208" w:type="dxa"/>
          </w:tcPr>
          <w:p w14:paraId="261849FF" w14:textId="77777777" w:rsidR="00EB4F18" w:rsidRPr="00B77FEF" w:rsidRDefault="00EB4F18" w:rsidP="00841C45">
            <w:pPr>
              <w:pStyle w:val="TableParagraph"/>
              <w:spacing w:before="57"/>
              <w:ind w:left="23"/>
              <w:rPr>
                <w:rFonts w:ascii="Gilroy Light" w:hAnsi="Gilroy Light"/>
                <w:sz w:val="20"/>
              </w:rPr>
            </w:pPr>
            <w:r w:rsidRPr="00B77FEF">
              <w:rPr>
                <w:rFonts w:ascii="Gilroy Light" w:hAnsi="Gilroy Light"/>
                <w:sz w:val="20"/>
              </w:rPr>
              <w:t>C</w:t>
            </w:r>
          </w:p>
        </w:tc>
        <w:tc>
          <w:tcPr>
            <w:tcW w:w="1284" w:type="dxa"/>
          </w:tcPr>
          <w:p w14:paraId="0CDB933B" w14:textId="77777777" w:rsidR="00EB4F18" w:rsidRPr="00B77FEF" w:rsidRDefault="00EB4F18" w:rsidP="00841C45">
            <w:pPr>
              <w:pStyle w:val="TableParagraph"/>
              <w:spacing w:before="57"/>
              <w:ind w:left="22"/>
              <w:rPr>
                <w:rFonts w:ascii="Gilroy Light" w:hAnsi="Gilroy Light"/>
                <w:sz w:val="20"/>
              </w:rPr>
            </w:pPr>
            <w:r w:rsidRPr="00B77FEF">
              <w:rPr>
                <w:rFonts w:ascii="Gilroy Light" w:hAnsi="Gilroy Light"/>
                <w:sz w:val="20"/>
              </w:rPr>
              <w:t>D</w:t>
            </w:r>
          </w:p>
        </w:tc>
        <w:tc>
          <w:tcPr>
            <w:tcW w:w="1169" w:type="dxa"/>
          </w:tcPr>
          <w:p w14:paraId="5EABFEDF" w14:textId="77777777" w:rsidR="00EB4F18" w:rsidRPr="00B77FEF" w:rsidRDefault="00EB4F18" w:rsidP="00841C45">
            <w:pPr>
              <w:pStyle w:val="TableParagraph"/>
              <w:spacing w:before="57"/>
              <w:ind w:left="512"/>
              <w:jc w:val="left"/>
              <w:rPr>
                <w:rFonts w:ascii="Gilroy Light" w:hAnsi="Gilroy Light"/>
                <w:sz w:val="20"/>
              </w:rPr>
            </w:pPr>
            <w:r w:rsidRPr="00B77FEF">
              <w:rPr>
                <w:rFonts w:ascii="Gilroy Light" w:hAnsi="Gilroy Light"/>
                <w:sz w:val="20"/>
              </w:rPr>
              <w:t>B</w:t>
            </w:r>
          </w:p>
        </w:tc>
        <w:tc>
          <w:tcPr>
            <w:tcW w:w="1190" w:type="dxa"/>
          </w:tcPr>
          <w:p w14:paraId="075D92F2" w14:textId="77777777" w:rsidR="00EB4F18" w:rsidRPr="00B77FEF" w:rsidRDefault="00EB4F18" w:rsidP="00841C45">
            <w:pPr>
              <w:pStyle w:val="TableParagraph"/>
              <w:spacing w:before="57"/>
              <w:ind w:left="523"/>
              <w:jc w:val="left"/>
              <w:rPr>
                <w:rFonts w:ascii="Gilroy Light" w:hAnsi="Gilroy Light"/>
                <w:sz w:val="20"/>
              </w:rPr>
            </w:pPr>
            <w:r w:rsidRPr="00B77FEF">
              <w:rPr>
                <w:rFonts w:ascii="Gilroy Light" w:hAnsi="Gilroy Light"/>
                <w:sz w:val="20"/>
              </w:rPr>
              <w:t>A</w:t>
            </w:r>
          </w:p>
        </w:tc>
      </w:tr>
      <w:tr w:rsidR="00EB4F18" w:rsidRPr="00B77FEF" w14:paraId="5412CAFC" w14:textId="77777777" w:rsidTr="00841C45">
        <w:trPr>
          <w:trHeight w:val="371"/>
        </w:trPr>
        <w:tc>
          <w:tcPr>
            <w:tcW w:w="1287" w:type="dxa"/>
          </w:tcPr>
          <w:p w14:paraId="0E24303C" w14:textId="77777777" w:rsidR="00EB4F18" w:rsidRPr="00B77FEF" w:rsidRDefault="00EB4F18" w:rsidP="00841C45">
            <w:pPr>
              <w:pStyle w:val="TableParagraph"/>
              <w:spacing w:before="55"/>
              <w:ind w:right="515"/>
              <w:jc w:val="right"/>
              <w:rPr>
                <w:rFonts w:ascii="Gilroy Medium" w:hAnsi="Gilroy Medium"/>
                <w:sz w:val="20"/>
              </w:rPr>
            </w:pPr>
            <w:r w:rsidRPr="00B77FEF">
              <w:rPr>
                <w:rFonts w:ascii="Gilroy Medium" w:hAnsi="Gilroy Medium"/>
                <w:sz w:val="20"/>
              </w:rPr>
              <w:t>15.</w:t>
            </w:r>
          </w:p>
        </w:tc>
        <w:tc>
          <w:tcPr>
            <w:tcW w:w="1208" w:type="dxa"/>
          </w:tcPr>
          <w:p w14:paraId="1D5B17C2" w14:textId="77777777" w:rsidR="00EB4F18" w:rsidRPr="00B77FEF" w:rsidRDefault="00EB4F18" w:rsidP="00841C45">
            <w:pPr>
              <w:pStyle w:val="TableParagraph"/>
              <w:spacing w:before="55"/>
              <w:ind w:right="3"/>
              <w:rPr>
                <w:rFonts w:ascii="Gilroy Light" w:hAnsi="Gilroy Light"/>
                <w:sz w:val="20"/>
              </w:rPr>
            </w:pPr>
            <w:r w:rsidRPr="00B77FEF">
              <w:rPr>
                <w:rFonts w:ascii="Gilroy Light" w:hAnsi="Gilroy Light"/>
                <w:sz w:val="20"/>
              </w:rPr>
              <w:t>D</w:t>
            </w:r>
          </w:p>
        </w:tc>
        <w:tc>
          <w:tcPr>
            <w:tcW w:w="1284" w:type="dxa"/>
          </w:tcPr>
          <w:p w14:paraId="4AAB3C87" w14:textId="77777777" w:rsidR="00EB4F18" w:rsidRPr="00B77FEF" w:rsidRDefault="00EB4F18" w:rsidP="00841C45">
            <w:pPr>
              <w:pStyle w:val="TableParagraph"/>
              <w:spacing w:before="55"/>
              <w:ind w:left="22"/>
              <w:rPr>
                <w:rFonts w:ascii="Gilroy Light" w:hAnsi="Gilroy Light"/>
                <w:sz w:val="20"/>
              </w:rPr>
            </w:pPr>
            <w:r w:rsidRPr="00B77FEF">
              <w:rPr>
                <w:rFonts w:ascii="Gilroy Light" w:hAnsi="Gilroy Light"/>
                <w:sz w:val="20"/>
              </w:rPr>
              <w:t>A</w:t>
            </w:r>
          </w:p>
        </w:tc>
        <w:tc>
          <w:tcPr>
            <w:tcW w:w="1169" w:type="dxa"/>
          </w:tcPr>
          <w:p w14:paraId="263DD2B9" w14:textId="77777777" w:rsidR="00EB4F18" w:rsidRPr="00B77FEF" w:rsidRDefault="00EB4F18" w:rsidP="00841C45">
            <w:pPr>
              <w:pStyle w:val="TableParagraph"/>
              <w:spacing w:before="55"/>
              <w:ind w:left="512"/>
              <w:jc w:val="left"/>
              <w:rPr>
                <w:rFonts w:ascii="Gilroy Light" w:hAnsi="Gilroy Light"/>
                <w:sz w:val="20"/>
              </w:rPr>
            </w:pPr>
            <w:r w:rsidRPr="00B77FEF">
              <w:rPr>
                <w:rFonts w:ascii="Gilroy Light" w:hAnsi="Gilroy Light"/>
                <w:sz w:val="20"/>
              </w:rPr>
              <w:t>C</w:t>
            </w:r>
          </w:p>
        </w:tc>
        <w:tc>
          <w:tcPr>
            <w:tcW w:w="1190" w:type="dxa"/>
          </w:tcPr>
          <w:p w14:paraId="2CC9C838" w14:textId="77777777" w:rsidR="00EB4F18" w:rsidRPr="00B77FEF" w:rsidRDefault="00EB4F18" w:rsidP="00841C45">
            <w:pPr>
              <w:pStyle w:val="TableParagraph"/>
              <w:spacing w:before="55"/>
              <w:ind w:left="523"/>
              <w:jc w:val="left"/>
              <w:rPr>
                <w:rFonts w:ascii="Gilroy Light" w:hAnsi="Gilroy Light"/>
                <w:sz w:val="20"/>
              </w:rPr>
            </w:pPr>
            <w:r w:rsidRPr="00B77FEF">
              <w:rPr>
                <w:rFonts w:ascii="Gilroy Light" w:hAnsi="Gilroy Light"/>
                <w:sz w:val="20"/>
              </w:rPr>
              <w:t>B</w:t>
            </w:r>
          </w:p>
        </w:tc>
      </w:tr>
      <w:tr w:rsidR="00EB4F18" w:rsidRPr="00B77FEF" w14:paraId="474E9AEA" w14:textId="77777777" w:rsidTr="00841C45">
        <w:trPr>
          <w:trHeight w:val="371"/>
        </w:trPr>
        <w:tc>
          <w:tcPr>
            <w:tcW w:w="1287" w:type="dxa"/>
          </w:tcPr>
          <w:p w14:paraId="7001F9B0" w14:textId="77777777" w:rsidR="00EB4F18" w:rsidRPr="00B77FEF" w:rsidRDefault="00EB4F18" w:rsidP="00841C45">
            <w:pPr>
              <w:pStyle w:val="TableParagraph"/>
              <w:spacing w:before="54"/>
              <w:ind w:right="515"/>
              <w:jc w:val="right"/>
              <w:rPr>
                <w:rFonts w:ascii="Gilroy Medium" w:hAnsi="Gilroy Medium"/>
                <w:sz w:val="20"/>
              </w:rPr>
            </w:pPr>
            <w:r w:rsidRPr="00B77FEF">
              <w:rPr>
                <w:rFonts w:ascii="Gilroy Medium" w:hAnsi="Gilroy Medium"/>
                <w:sz w:val="20"/>
              </w:rPr>
              <w:t>16.</w:t>
            </w:r>
          </w:p>
        </w:tc>
        <w:tc>
          <w:tcPr>
            <w:tcW w:w="1208" w:type="dxa"/>
          </w:tcPr>
          <w:p w14:paraId="16D4D478" w14:textId="77777777" w:rsidR="00EB4F18" w:rsidRPr="00B77FEF" w:rsidRDefault="00EB4F18" w:rsidP="00841C45">
            <w:pPr>
              <w:pStyle w:val="TableParagraph"/>
              <w:spacing w:before="54"/>
              <w:ind w:right="3"/>
              <w:rPr>
                <w:rFonts w:ascii="Gilroy Light" w:hAnsi="Gilroy Light"/>
                <w:sz w:val="20"/>
              </w:rPr>
            </w:pPr>
            <w:r w:rsidRPr="00B77FEF">
              <w:rPr>
                <w:rFonts w:ascii="Gilroy Light" w:hAnsi="Gilroy Light"/>
                <w:sz w:val="20"/>
              </w:rPr>
              <w:t>A</w:t>
            </w:r>
          </w:p>
        </w:tc>
        <w:tc>
          <w:tcPr>
            <w:tcW w:w="1284" w:type="dxa"/>
          </w:tcPr>
          <w:p w14:paraId="7DE7B90F" w14:textId="77777777" w:rsidR="00EB4F18" w:rsidRPr="00B77FEF" w:rsidRDefault="00EB4F18" w:rsidP="00841C45">
            <w:pPr>
              <w:pStyle w:val="TableParagraph"/>
              <w:spacing w:before="54"/>
              <w:ind w:left="11"/>
              <w:rPr>
                <w:rFonts w:ascii="Gilroy Light" w:hAnsi="Gilroy Light"/>
                <w:sz w:val="20"/>
              </w:rPr>
            </w:pPr>
            <w:r w:rsidRPr="00B77FEF">
              <w:rPr>
                <w:rFonts w:ascii="Gilroy Light" w:hAnsi="Gilroy Light"/>
                <w:sz w:val="20"/>
              </w:rPr>
              <w:t>B</w:t>
            </w:r>
          </w:p>
        </w:tc>
        <w:tc>
          <w:tcPr>
            <w:tcW w:w="1169" w:type="dxa"/>
          </w:tcPr>
          <w:p w14:paraId="3DB380DE" w14:textId="77777777" w:rsidR="00EB4F18" w:rsidRPr="00B77FEF" w:rsidRDefault="00EB4F18" w:rsidP="00841C45">
            <w:pPr>
              <w:pStyle w:val="TableParagraph"/>
              <w:spacing w:before="54"/>
              <w:ind w:left="512"/>
              <w:jc w:val="left"/>
              <w:rPr>
                <w:rFonts w:ascii="Gilroy Light" w:hAnsi="Gilroy Light"/>
                <w:sz w:val="20"/>
              </w:rPr>
            </w:pPr>
            <w:r w:rsidRPr="00B77FEF">
              <w:rPr>
                <w:rFonts w:ascii="Gilroy Light" w:hAnsi="Gilroy Light"/>
                <w:sz w:val="20"/>
              </w:rPr>
              <w:t>C</w:t>
            </w:r>
          </w:p>
        </w:tc>
        <w:tc>
          <w:tcPr>
            <w:tcW w:w="1190" w:type="dxa"/>
          </w:tcPr>
          <w:p w14:paraId="2A638769" w14:textId="77777777" w:rsidR="00EB4F18" w:rsidRPr="00B77FEF" w:rsidRDefault="00EB4F18" w:rsidP="00841C45">
            <w:pPr>
              <w:pStyle w:val="TableParagraph"/>
              <w:spacing w:before="54"/>
              <w:ind w:left="523"/>
              <w:jc w:val="left"/>
              <w:rPr>
                <w:rFonts w:ascii="Gilroy Light" w:hAnsi="Gilroy Light"/>
                <w:sz w:val="20"/>
              </w:rPr>
            </w:pPr>
            <w:r w:rsidRPr="00B77FEF">
              <w:rPr>
                <w:rFonts w:ascii="Gilroy Light" w:hAnsi="Gilroy Light"/>
                <w:sz w:val="20"/>
              </w:rPr>
              <w:t>D</w:t>
            </w:r>
          </w:p>
        </w:tc>
      </w:tr>
      <w:tr w:rsidR="00EB4F18" w:rsidRPr="00B77FEF" w14:paraId="0A1B2CA5" w14:textId="77777777" w:rsidTr="00841C45">
        <w:trPr>
          <w:trHeight w:val="371"/>
        </w:trPr>
        <w:tc>
          <w:tcPr>
            <w:tcW w:w="1287" w:type="dxa"/>
          </w:tcPr>
          <w:p w14:paraId="2D99DFB2" w14:textId="77777777" w:rsidR="00EB4F18" w:rsidRPr="00B77FEF" w:rsidRDefault="00EB4F18" w:rsidP="00841C45">
            <w:pPr>
              <w:pStyle w:val="TableParagraph"/>
              <w:spacing w:before="52"/>
              <w:ind w:right="515"/>
              <w:jc w:val="right"/>
              <w:rPr>
                <w:rFonts w:ascii="Gilroy Medium" w:hAnsi="Gilroy Medium"/>
                <w:sz w:val="20"/>
              </w:rPr>
            </w:pPr>
            <w:r w:rsidRPr="00B77FEF">
              <w:rPr>
                <w:rFonts w:ascii="Gilroy Medium" w:hAnsi="Gilroy Medium"/>
                <w:sz w:val="20"/>
              </w:rPr>
              <w:t>17.</w:t>
            </w:r>
          </w:p>
        </w:tc>
        <w:tc>
          <w:tcPr>
            <w:tcW w:w="1208" w:type="dxa"/>
          </w:tcPr>
          <w:p w14:paraId="03277D98" w14:textId="77777777" w:rsidR="00EB4F18" w:rsidRPr="00B77FEF" w:rsidRDefault="00EB4F18" w:rsidP="00841C45">
            <w:pPr>
              <w:pStyle w:val="TableParagraph"/>
              <w:spacing w:before="52"/>
              <w:ind w:left="23"/>
              <w:rPr>
                <w:rFonts w:ascii="Gilroy Light" w:hAnsi="Gilroy Light"/>
                <w:sz w:val="20"/>
              </w:rPr>
            </w:pPr>
            <w:r w:rsidRPr="00B77FEF">
              <w:rPr>
                <w:rFonts w:ascii="Gilroy Light" w:hAnsi="Gilroy Light"/>
                <w:sz w:val="20"/>
              </w:rPr>
              <w:t>B</w:t>
            </w:r>
          </w:p>
        </w:tc>
        <w:tc>
          <w:tcPr>
            <w:tcW w:w="1284" w:type="dxa"/>
          </w:tcPr>
          <w:p w14:paraId="1D09E01A" w14:textId="77777777" w:rsidR="00EB4F18" w:rsidRPr="00B77FEF" w:rsidRDefault="00EB4F18" w:rsidP="00841C45">
            <w:pPr>
              <w:pStyle w:val="TableParagraph"/>
              <w:spacing w:before="52"/>
              <w:ind w:left="11"/>
              <w:rPr>
                <w:rFonts w:ascii="Gilroy Light" w:hAnsi="Gilroy Light"/>
                <w:sz w:val="20"/>
              </w:rPr>
            </w:pPr>
            <w:r w:rsidRPr="00B77FEF">
              <w:rPr>
                <w:rFonts w:ascii="Gilroy Light" w:hAnsi="Gilroy Light"/>
                <w:sz w:val="20"/>
              </w:rPr>
              <w:t>C</w:t>
            </w:r>
          </w:p>
        </w:tc>
        <w:tc>
          <w:tcPr>
            <w:tcW w:w="1169" w:type="dxa"/>
          </w:tcPr>
          <w:p w14:paraId="1EE6FB8C" w14:textId="77777777" w:rsidR="00EB4F18" w:rsidRPr="00B77FEF" w:rsidRDefault="00EB4F18" w:rsidP="00841C45">
            <w:pPr>
              <w:pStyle w:val="TableParagraph"/>
              <w:spacing w:before="52"/>
              <w:ind w:left="512"/>
              <w:jc w:val="left"/>
              <w:rPr>
                <w:rFonts w:ascii="Gilroy Light" w:hAnsi="Gilroy Light"/>
                <w:sz w:val="20"/>
              </w:rPr>
            </w:pPr>
            <w:r w:rsidRPr="00B77FEF">
              <w:rPr>
                <w:rFonts w:ascii="Gilroy Light" w:hAnsi="Gilroy Light"/>
                <w:sz w:val="20"/>
              </w:rPr>
              <w:t>D</w:t>
            </w:r>
          </w:p>
        </w:tc>
        <w:tc>
          <w:tcPr>
            <w:tcW w:w="1190" w:type="dxa"/>
          </w:tcPr>
          <w:p w14:paraId="1E4CF9E3" w14:textId="77777777" w:rsidR="00EB4F18" w:rsidRPr="00B77FEF" w:rsidRDefault="00EB4F18" w:rsidP="00841C45">
            <w:pPr>
              <w:pStyle w:val="TableParagraph"/>
              <w:spacing w:before="52"/>
              <w:ind w:left="523"/>
              <w:jc w:val="left"/>
              <w:rPr>
                <w:rFonts w:ascii="Gilroy Light" w:hAnsi="Gilroy Light"/>
                <w:sz w:val="20"/>
              </w:rPr>
            </w:pPr>
            <w:r w:rsidRPr="00B77FEF">
              <w:rPr>
                <w:rFonts w:ascii="Gilroy Light" w:hAnsi="Gilroy Light"/>
                <w:sz w:val="20"/>
              </w:rPr>
              <w:t>A</w:t>
            </w:r>
          </w:p>
        </w:tc>
      </w:tr>
      <w:tr w:rsidR="00EB4F18" w:rsidRPr="00B77FEF" w14:paraId="35E03B2A" w14:textId="77777777" w:rsidTr="00841C45">
        <w:trPr>
          <w:trHeight w:val="371"/>
        </w:trPr>
        <w:tc>
          <w:tcPr>
            <w:tcW w:w="1287" w:type="dxa"/>
          </w:tcPr>
          <w:p w14:paraId="4F8C6BBD" w14:textId="77777777" w:rsidR="00EB4F18" w:rsidRPr="00B77FEF" w:rsidRDefault="00EB4F18" w:rsidP="00841C45">
            <w:pPr>
              <w:pStyle w:val="TableParagraph"/>
              <w:spacing w:before="71"/>
              <w:ind w:right="515"/>
              <w:jc w:val="right"/>
              <w:rPr>
                <w:rFonts w:ascii="Gilroy Medium" w:hAnsi="Gilroy Medium"/>
                <w:sz w:val="20"/>
              </w:rPr>
            </w:pPr>
            <w:r w:rsidRPr="00B77FEF">
              <w:rPr>
                <w:rFonts w:ascii="Gilroy Medium" w:hAnsi="Gilroy Medium"/>
                <w:sz w:val="20"/>
              </w:rPr>
              <w:t>18.</w:t>
            </w:r>
          </w:p>
        </w:tc>
        <w:tc>
          <w:tcPr>
            <w:tcW w:w="1208" w:type="dxa"/>
          </w:tcPr>
          <w:p w14:paraId="590E1B88" w14:textId="77777777" w:rsidR="00EB4F18" w:rsidRPr="00B77FEF" w:rsidRDefault="00EB4F18" w:rsidP="00841C45">
            <w:pPr>
              <w:pStyle w:val="TableParagraph"/>
              <w:spacing w:before="71"/>
              <w:ind w:left="23"/>
              <w:rPr>
                <w:rFonts w:ascii="Gilroy Light" w:hAnsi="Gilroy Light"/>
                <w:sz w:val="20"/>
              </w:rPr>
            </w:pPr>
            <w:r w:rsidRPr="00B77FEF">
              <w:rPr>
                <w:rFonts w:ascii="Gilroy Light" w:hAnsi="Gilroy Light"/>
                <w:sz w:val="20"/>
              </w:rPr>
              <w:t>C</w:t>
            </w:r>
          </w:p>
        </w:tc>
        <w:tc>
          <w:tcPr>
            <w:tcW w:w="1284" w:type="dxa"/>
          </w:tcPr>
          <w:p w14:paraId="0D432380" w14:textId="77777777" w:rsidR="00EB4F18" w:rsidRPr="00B77FEF" w:rsidRDefault="00EB4F18" w:rsidP="00841C45">
            <w:pPr>
              <w:pStyle w:val="TableParagraph"/>
              <w:spacing w:before="71"/>
              <w:ind w:left="22"/>
              <w:rPr>
                <w:rFonts w:ascii="Gilroy Light" w:hAnsi="Gilroy Light"/>
                <w:sz w:val="20"/>
              </w:rPr>
            </w:pPr>
            <w:r w:rsidRPr="00B77FEF">
              <w:rPr>
                <w:rFonts w:ascii="Gilroy Light" w:hAnsi="Gilroy Light"/>
                <w:sz w:val="20"/>
              </w:rPr>
              <w:t>A</w:t>
            </w:r>
          </w:p>
        </w:tc>
        <w:tc>
          <w:tcPr>
            <w:tcW w:w="1169" w:type="dxa"/>
          </w:tcPr>
          <w:p w14:paraId="63B598F9" w14:textId="77777777" w:rsidR="00EB4F18" w:rsidRPr="00B77FEF" w:rsidRDefault="00EB4F18" w:rsidP="00841C45">
            <w:pPr>
              <w:pStyle w:val="TableParagraph"/>
              <w:spacing w:before="71"/>
              <w:ind w:left="512"/>
              <w:jc w:val="left"/>
              <w:rPr>
                <w:rFonts w:ascii="Gilroy Light" w:hAnsi="Gilroy Light"/>
                <w:sz w:val="20"/>
              </w:rPr>
            </w:pPr>
            <w:r w:rsidRPr="00B77FEF">
              <w:rPr>
                <w:rFonts w:ascii="Gilroy Light" w:hAnsi="Gilroy Light"/>
                <w:sz w:val="20"/>
              </w:rPr>
              <w:t>B</w:t>
            </w:r>
          </w:p>
        </w:tc>
        <w:tc>
          <w:tcPr>
            <w:tcW w:w="1190" w:type="dxa"/>
          </w:tcPr>
          <w:p w14:paraId="48BA807E" w14:textId="77777777" w:rsidR="00EB4F18" w:rsidRPr="00B77FEF" w:rsidRDefault="00EB4F18" w:rsidP="00841C45">
            <w:pPr>
              <w:pStyle w:val="TableParagraph"/>
              <w:spacing w:before="71"/>
              <w:ind w:left="523"/>
              <w:jc w:val="left"/>
              <w:rPr>
                <w:rFonts w:ascii="Gilroy Light" w:hAnsi="Gilroy Light"/>
                <w:sz w:val="20"/>
              </w:rPr>
            </w:pPr>
            <w:r w:rsidRPr="00B77FEF">
              <w:rPr>
                <w:rFonts w:ascii="Gilroy Light" w:hAnsi="Gilroy Light"/>
                <w:sz w:val="20"/>
              </w:rPr>
              <w:t>D</w:t>
            </w:r>
          </w:p>
        </w:tc>
      </w:tr>
      <w:tr w:rsidR="00EB4F18" w:rsidRPr="00B77FEF" w14:paraId="548EF998" w14:textId="77777777" w:rsidTr="00841C45">
        <w:trPr>
          <w:trHeight w:val="371"/>
        </w:trPr>
        <w:tc>
          <w:tcPr>
            <w:tcW w:w="1287" w:type="dxa"/>
          </w:tcPr>
          <w:p w14:paraId="764A887B" w14:textId="77777777" w:rsidR="00EB4F18" w:rsidRPr="00B77FEF" w:rsidRDefault="00EB4F18" w:rsidP="00841C45">
            <w:pPr>
              <w:pStyle w:val="TableParagraph"/>
              <w:spacing w:before="69"/>
              <w:ind w:right="515"/>
              <w:jc w:val="right"/>
              <w:rPr>
                <w:rFonts w:ascii="Gilroy Medium" w:hAnsi="Gilroy Medium"/>
                <w:sz w:val="20"/>
              </w:rPr>
            </w:pPr>
            <w:r w:rsidRPr="00B77FEF">
              <w:rPr>
                <w:rFonts w:ascii="Gilroy Medium" w:hAnsi="Gilroy Medium"/>
                <w:sz w:val="20"/>
              </w:rPr>
              <w:t>19.</w:t>
            </w:r>
          </w:p>
        </w:tc>
        <w:tc>
          <w:tcPr>
            <w:tcW w:w="1208" w:type="dxa"/>
          </w:tcPr>
          <w:p w14:paraId="2462C8CD" w14:textId="77777777" w:rsidR="00EB4F18" w:rsidRPr="00B77FEF" w:rsidRDefault="00EB4F18" w:rsidP="00841C45">
            <w:pPr>
              <w:pStyle w:val="TableParagraph"/>
              <w:spacing w:before="69"/>
              <w:ind w:right="3"/>
              <w:rPr>
                <w:rFonts w:ascii="Gilroy Light" w:hAnsi="Gilroy Light"/>
                <w:sz w:val="20"/>
              </w:rPr>
            </w:pPr>
            <w:r w:rsidRPr="00B77FEF">
              <w:rPr>
                <w:rFonts w:ascii="Gilroy Light" w:hAnsi="Gilroy Light"/>
                <w:sz w:val="20"/>
              </w:rPr>
              <w:t>D</w:t>
            </w:r>
          </w:p>
        </w:tc>
        <w:tc>
          <w:tcPr>
            <w:tcW w:w="1284" w:type="dxa"/>
          </w:tcPr>
          <w:p w14:paraId="7CBE2C86" w14:textId="77777777" w:rsidR="00EB4F18" w:rsidRPr="00B77FEF" w:rsidRDefault="00EB4F18" w:rsidP="00841C45">
            <w:pPr>
              <w:pStyle w:val="TableParagraph"/>
              <w:spacing w:before="69"/>
              <w:ind w:left="11"/>
              <w:rPr>
                <w:rFonts w:ascii="Gilroy Light" w:hAnsi="Gilroy Light"/>
                <w:sz w:val="20"/>
              </w:rPr>
            </w:pPr>
            <w:r w:rsidRPr="00B77FEF">
              <w:rPr>
                <w:rFonts w:ascii="Gilroy Light" w:hAnsi="Gilroy Light"/>
                <w:sz w:val="20"/>
              </w:rPr>
              <w:t>B</w:t>
            </w:r>
          </w:p>
        </w:tc>
        <w:tc>
          <w:tcPr>
            <w:tcW w:w="1169" w:type="dxa"/>
          </w:tcPr>
          <w:p w14:paraId="26BEF888" w14:textId="77777777" w:rsidR="00EB4F18" w:rsidRPr="00B77FEF" w:rsidRDefault="00EB4F18" w:rsidP="00841C45">
            <w:pPr>
              <w:pStyle w:val="TableParagraph"/>
              <w:spacing w:before="69"/>
              <w:ind w:left="512"/>
              <w:jc w:val="left"/>
              <w:rPr>
                <w:rFonts w:ascii="Gilroy Light" w:hAnsi="Gilroy Light"/>
                <w:sz w:val="20"/>
              </w:rPr>
            </w:pPr>
            <w:r w:rsidRPr="00B77FEF">
              <w:rPr>
                <w:rFonts w:ascii="Gilroy Light" w:hAnsi="Gilroy Light"/>
                <w:sz w:val="20"/>
              </w:rPr>
              <w:t>C</w:t>
            </w:r>
          </w:p>
        </w:tc>
        <w:tc>
          <w:tcPr>
            <w:tcW w:w="1190" w:type="dxa"/>
          </w:tcPr>
          <w:p w14:paraId="075149F5" w14:textId="77777777" w:rsidR="00EB4F18" w:rsidRPr="00B77FEF" w:rsidRDefault="00EB4F18" w:rsidP="00841C45">
            <w:pPr>
              <w:pStyle w:val="TableParagraph"/>
              <w:spacing w:before="69"/>
              <w:ind w:left="523"/>
              <w:jc w:val="left"/>
              <w:rPr>
                <w:rFonts w:ascii="Gilroy Light" w:hAnsi="Gilroy Light"/>
                <w:sz w:val="20"/>
              </w:rPr>
            </w:pPr>
            <w:r w:rsidRPr="00B77FEF">
              <w:rPr>
                <w:rFonts w:ascii="Gilroy Light" w:hAnsi="Gilroy Light"/>
                <w:sz w:val="20"/>
              </w:rPr>
              <w:t>A</w:t>
            </w:r>
          </w:p>
        </w:tc>
      </w:tr>
      <w:tr w:rsidR="00EB4F18" w:rsidRPr="00B77FEF" w14:paraId="557B1A00" w14:textId="77777777" w:rsidTr="00841C45">
        <w:trPr>
          <w:trHeight w:val="371"/>
        </w:trPr>
        <w:tc>
          <w:tcPr>
            <w:tcW w:w="1287" w:type="dxa"/>
          </w:tcPr>
          <w:p w14:paraId="0C0A21E6" w14:textId="77777777" w:rsidR="00EB4F18" w:rsidRPr="00B77FEF" w:rsidRDefault="00EB4F18" w:rsidP="00841C45">
            <w:pPr>
              <w:pStyle w:val="TableParagraph"/>
              <w:spacing w:before="68"/>
              <w:ind w:right="515"/>
              <w:jc w:val="right"/>
              <w:rPr>
                <w:rFonts w:ascii="Gilroy Medium" w:hAnsi="Gilroy Medium"/>
                <w:sz w:val="20"/>
              </w:rPr>
            </w:pPr>
            <w:r w:rsidRPr="00B77FEF">
              <w:rPr>
                <w:rFonts w:ascii="Gilroy Medium" w:hAnsi="Gilroy Medium"/>
                <w:sz w:val="20"/>
              </w:rPr>
              <w:t>20.</w:t>
            </w:r>
          </w:p>
        </w:tc>
        <w:tc>
          <w:tcPr>
            <w:tcW w:w="1208" w:type="dxa"/>
          </w:tcPr>
          <w:p w14:paraId="7BC33AAF" w14:textId="77777777" w:rsidR="00EB4F18" w:rsidRPr="00B77FEF" w:rsidRDefault="00EB4F18" w:rsidP="00841C45">
            <w:pPr>
              <w:pStyle w:val="TableParagraph"/>
              <w:spacing w:before="68"/>
              <w:ind w:right="3"/>
              <w:rPr>
                <w:rFonts w:ascii="Gilroy Light" w:hAnsi="Gilroy Light"/>
                <w:sz w:val="20"/>
              </w:rPr>
            </w:pPr>
            <w:r w:rsidRPr="00B77FEF">
              <w:rPr>
                <w:rFonts w:ascii="Gilroy Light" w:hAnsi="Gilroy Light"/>
                <w:sz w:val="20"/>
              </w:rPr>
              <w:t>A</w:t>
            </w:r>
          </w:p>
        </w:tc>
        <w:tc>
          <w:tcPr>
            <w:tcW w:w="1284" w:type="dxa"/>
          </w:tcPr>
          <w:p w14:paraId="0BAF4C61" w14:textId="77777777" w:rsidR="00EB4F18" w:rsidRPr="00B77FEF" w:rsidRDefault="00EB4F18" w:rsidP="00841C45">
            <w:pPr>
              <w:pStyle w:val="TableParagraph"/>
              <w:spacing w:before="68"/>
              <w:ind w:left="22"/>
              <w:rPr>
                <w:rFonts w:ascii="Gilroy Light" w:hAnsi="Gilroy Light"/>
                <w:sz w:val="20"/>
              </w:rPr>
            </w:pPr>
            <w:r w:rsidRPr="00B77FEF">
              <w:rPr>
                <w:rFonts w:ascii="Gilroy Light" w:hAnsi="Gilroy Light"/>
                <w:sz w:val="20"/>
              </w:rPr>
              <w:t>D</w:t>
            </w:r>
          </w:p>
        </w:tc>
        <w:tc>
          <w:tcPr>
            <w:tcW w:w="1169" w:type="dxa"/>
          </w:tcPr>
          <w:p w14:paraId="5F11E201" w14:textId="77777777" w:rsidR="00EB4F18" w:rsidRPr="00B77FEF" w:rsidRDefault="00EB4F18" w:rsidP="00841C45">
            <w:pPr>
              <w:pStyle w:val="TableParagraph"/>
              <w:spacing w:before="68"/>
              <w:ind w:left="512"/>
              <w:jc w:val="left"/>
              <w:rPr>
                <w:rFonts w:ascii="Gilroy Light" w:hAnsi="Gilroy Light"/>
                <w:sz w:val="20"/>
              </w:rPr>
            </w:pPr>
            <w:r w:rsidRPr="00B77FEF">
              <w:rPr>
                <w:rFonts w:ascii="Gilroy Light" w:hAnsi="Gilroy Light"/>
                <w:sz w:val="20"/>
              </w:rPr>
              <w:t>C</w:t>
            </w:r>
          </w:p>
        </w:tc>
        <w:tc>
          <w:tcPr>
            <w:tcW w:w="1190" w:type="dxa"/>
          </w:tcPr>
          <w:p w14:paraId="4C18261E" w14:textId="77777777" w:rsidR="00EB4F18" w:rsidRPr="00B77FEF" w:rsidRDefault="00EB4F18" w:rsidP="00841C45">
            <w:pPr>
              <w:pStyle w:val="TableParagraph"/>
              <w:spacing w:before="68"/>
              <w:ind w:left="523"/>
              <w:jc w:val="left"/>
              <w:rPr>
                <w:rFonts w:ascii="Gilroy Light" w:hAnsi="Gilroy Light"/>
                <w:sz w:val="20"/>
              </w:rPr>
            </w:pPr>
            <w:r w:rsidRPr="00B77FEF">
              <w:rPr>
                <w:rFonts w:ascii="Gilroy Light" w:hAnsi="Gilroy Light"/>
                <w:sz w:val="20"/>
              </w:rPr>
              <w:t>B</w:t>
            </w:r>
          </w:p>
        </w:tc>
      </w:tr>
      <w:tr w:rsidR="00EB4F18" w:rsidRPr="00B77FEF" w14:paraId="180916BA" w14:textId="77777777" w:rsidTr="00841C45">
        <w:trPr>
          <w:trHeight w:val="371"/>
        </w:trPr>
        <w:tc>
          <w:tcPr>
            <w:tcW w:w="1287" w:type="dxa"/>
          </w:tcPr>
          <w:p w14:paraId="6EA14851" w14:textId="77777777" w:rsidR="00EB4F18" w:rsidRPr="00B77FEF" w:rsidRDefault="00EB4F18" w:rsidP="00841C45">
            <w:pPr>
              <w:pStyle w:val="TableParagraph"/>
              <w:ind w:right="515"/>
              <w:jc w:val="right"/>
              <w:rPr>
                <w:rFonts w:ascii="Gilroy Medium" w:hAnsi="Gilroy Medium"/>
                <w:sz w:val="20"/>
              </w:rPr>
            </w:pPr>
            <w:r w:rsidRPr="00B77FEF">
              <w:rPr>
                <w:rFonts w:ascii="Gilroy Medium" w:hAnsi="Gilroy Medium"/>
                <w:sz w:val="20"/>
              </w:rPr>
              <w:t>21.</w:t>
            </w:r>
          </w:p>
        </w:tc>
        <w:tc>
          <w:tcPr>
            <w:tcW w:w="1208" w:type="dxa"/>
          </w:tcPr>
          <w:p w14:paraId="3C602EDB" w14:textId="77777777" w:rsidR="00EB4F18" w:rsidRPr="00B77FEF" w:rsidRDefault="00EB4F18" w:rsidP="00841C45">
            <w:pPr>
              <w:pStyle w:val="TableParagraph"/>
              <w:ind w:right="3"/>
              <w:rPr>
                <w:rFonts w:ascii="Gilroy Light" w:hAnsi="Gilroy Light"/>
                <w:sz w:val="20"/>
              </w:rPr>
            </w:pPr>
            <w:r w:rsidRPr="00B77FEF">
              <w:rPr>
                <w:rFonts w:ascii="Gilroy Light" w:hAnsi="Gilroy Light"/>
                <w:sz w:val="20"/>
              </w:rPr>
              <w:t>A</w:t>
            </w:r>
          </w:p>
        </w:tc>
        <w:tc>
          <w:tcPr>
            <w:tcW w:w="1284" w:type="dxa"/>
          </w:tcPr>
          <w:p w14:paraId="50F262E5" w14:textId="77777777" w:rsidR="00EB4F18" w:rsidRPr="00B77FEF" w:rsidRDefault="00EB4F18" w:rsidP="00841C45">
            <w:pPr>
              <w:pStyle w:val="TableParagraph"/>
              <w:ind w:left="11"/>
              <w:rPr>
                <w:rFonts w:ascii="Gilroy Light" w:hAnsi="Gilroy Light"/>
                <w:sz w:val="20"/>
              </w:rPr>
            </w:pPr>
            <w:r w:rsidRPr="00B77FEF">
              <w:rPr>
                <w:rFonts w:ascii="Gilroy Light" w:hAnsi="Gilroy Light"/>
                <w:sz w:val="20"/>
              </w:rPr>
              <w:t>B</w:t>
            </w:r>
          </w:p>
        </w:tc>
        <w:tc>
          <w:tcPr>
            <w:tcW w:w="1169" w:type="dxa"/>
          </w:tcPr>
          <w:p w14:paraId="7DC8D523" w14:textId="77777777" w:rsidR="00EB4F18" w:rsidRPr="00B77FEF" w:rsidRDefault="00EB4F18" w:rsidP="00841C45">
            <w:pPr>
              <w:pStyle w:val="TableParagraph"/>
              <w:ind w:left="512"/>
              <w:jc w:val="left"/>
              <w:rPr>
                <w:rFonts w:ascii="Gilroy Light" w:hAnsi="Gilroy Light"/>
                <w:sz w:val="20"/>
              </w:rPr>
            </w:pPr>
            <w:r w:rsidRPr="00B77FEF">
              <w:rPr>
                <w:rFonts w:ascii="Gilroy Light" w:hAnsi="Gilroy Light"/>
                <w:sz w:val="20"/>
              </w:rPr>
              <w:t>C</w:t>
            </w:r>
          </w:p>
        </w:tc>
        <w:tc>
          <w:tcPr>
            <w:tcW w:w="1190" w:type="dxa"/>
          </w:tcPr>
          <w:p w14:paraId="1CA599C7" w14:textId="77777777" w:rsidR="00EB4F18" w:rsidRPr="00B77FEF" w:rsidRDefault="00EB4F18" w:rsidP="00841C45">
            <w:pPr>
              <w:pStyle w:val="TableParagraph"/>
              <w:ind w:left="523"/>
              <w:jc w:val="left"/>
              <w:rPr>
                <w:rFonts w:ascii="Gilroy Light" w:hAnsi="Gilroy Light"/>
                <w:sz w:val="20"/>
              </w:rPr>
            </w:pPr>
            <w:r w:rsidRPr="00B77FEF">
              <w:rPr>
                <w:rFonts w:ascii="Gilroy Light" w:hAnsi="Gilroy Light"/>
                <w:sz w:val="20"/>
              </w:rPr>
              <w:t>D</w:t>
            </w:r>
          </w:p>
        </w:tc>
      </w:tr>
      <w:tr w:rsidR="00EB4F18" w:rsidRPr="00B77FEF" w14:paraId="34FC00ED" w14:textId="77777777" w:rsidTr="00841C45">
        <w:trPr>
          <w:trHeight w:val="371"/>
        </w:trPr>
        <w:tc>
          <w:tcPr>
            <w:tcW w:w="1287" w:type="dxa"/>
          </w:tcPr>
          <w:p w14:paraId="2FB99039" w14:textId="77777777" w:rsidR="00EB4F18" w:rsidRPr="00B77FEF" w:rsidRDefault="00EB4F18" w:rsidP="00841C45">
            <w:pPr>
              <w:pStyle w:val="TableParagraph"/>
              <w:spacing w:before="65"/>
              <w:ind w:right="515"/>
              <w:jc w:val="right"/>
              <w:rPr>
                <w:rFonts w:ascii="Gilroy Medium" w:hAnsi="Gilroy Medium"/>
                <w:sz w:val="20"/>
              </w:rPr>
            </w:pPr>
            <w:r w:rsidRPr="00B77FEF">
              <w:rPr>
                <w:rFonts w:ascii="Gilroy Medium" w:hAnsi="Gilroy Medium"/>
                <w:sz w:val="20"/>
              </w:rPr>
              <w:t>22.</w:t>
            </w:r>
          </w:p>
        </w:tc>
        <w:tc>
          <w:tcPr>
            <w:tcW w:w="1208" w:type="dxa"/>
          </w:tcPr>
          <w:p w14:paraId="7CDEAC73" w14:textId="77777777" w:rsidR="00EB4F18" w:rsidRPr="00B77FEF" w:rsidRDefault="00EB4F18" w:rsidP="00841C45">
            <w:pPr>
              <w:pStyle w:val="TableParagraph"/>
              <w:spacing w:before="65"/>
              <w:ind w:right="3"/>
              <w:rPr>
                <w:rFonts w:ascii="Gilroy Light" w:hAnsi="Gilroy Light"/>
                <w:sz w:val="20"/>
              </w:rPr>
            </w:pPr>
            <w:r w:rsidRPr="00B77FEF">
              <w:rPr>
                <w:rFonts w:ascii="Gilroy Light" w:hAnsi="Gilroy Light"/>
                <w:sz w:val="20"/>
              </w:rPr>
              <w:t>D</w:t>
            </w:r>
          </w:p>
        </w:tc>
        <w:tc>
          <w:tcPr>
            <w:tcW w:w="1284" w:type="dxa"/>
          </w:tcPr>
          <w:p w14:paraId="058ABE81" w14:textId="77777777" w:rsidR="00EB4F18" w:rsidRPr="00B77FEF" w:rsidRDefault="00EB4F18" w:rsidP="00841C45">
            <w:pPr>
              <w:pStyle w:val="TableParagraph"/>
              <w:spacing w:before="65"/>
              <w:ind w:left="11"/>
              <w:rPr>
                <w:rFonts w:ascii="Gilroy Light" w:hAnsi="Gilroy Light"/>
                <w:sz w:val="20"/>
              </w:rPr>
            </w:pPr>
            <w:r w:rsidRPr="00B77FEF">
              <w:rPr>
                <w:rFonts w:ascii="Gilroy Light" w:hAnsi="Gilroy Light"/>
                <w:sz w:val="20"/>
              </w:rPr>
              <w:t>C</w:t>
            </w:r>
          </w:p>
        </w:tc>
        <w:tc>
          <w:tcPr>
            <w:tcW w:w="1169" w:type="dxa"/>
          </w:tcPr>
          <w:p w14:paraId="36BAFEC1" w14:textId="77777777" w:rsidR="00EB4F18" w:rsidRPr="00B77FEF" w:rsidRDefault="00EB4F18" w:rsidP="00841C45">
            <w:pPr>
              <w:pStyle w:val="TableParagraph"/>
              <w:spacing w:before="65"/>
              <w:ind w:left="512"/>
              <w:jc w:val="left"/>
              <w:rPr>
                <w:rFonts w:ascii="Gilroy Light" w:hAnsi="Gilroy Light"/>
                <w:sz w:val="20"/>
              </w:rPr>
            </w:pPr>
            <w:r w:rsidRPr="00B77FEF">
              <w:rPr>
                <w:rFonts w:ascii="Gilroy Light" w:hAnsi="Gilroy Light"/>
                <w:sz w:val="20"/>
              </w:rPr>
              <w:t>B</w:t>
            </w:r>
          </w:p>
        </w:tc>
        <w:tc>
          <w:tcPr>
            <w:tcW w:w="1190" w:type="dxa"/>
          </w:tcPr>
          <w:p w14:paraId="3ECC0C2D" w14:textId="77777777" w:rsidR="00EB4F18" w:rsidRPr="00B77FEF" w:rsidRDefault="00EB4F18" w:rsidP="00841C45">
            <w:pPr>
              <w:pStyle w:val="TableParagraph"/>
              <w:spacing w:before="65"/>
              <w:ind w:left="523"/>
              <w:jc w:val="left"/>
              <w:rPr>
                <w:rFonts w:ascii="Gilroy Light" w:hAnsi="Gilroy Light"/>
                <w:sz w:val="20"/>
              </w:rPr>
            </w:pPr>
            <w:r w:rsidRPr="00B77FEF">
              <w:rPr>
                <w:rFonts w:ascii="Gilroy Light" w:hAnsi="Gilroy Light"/>
                <w:sz w:val="20"/>
              </w:rPr>
              <w:t>A</w:t>
            </w:r>
          </w:p>
        </w:tc>
      </w:tr>
      <w:tr w:rsidR="00EB4F18" w:rsidRPr="00B77FEF" w14:paraId="678C7B30" w14:textId="77777777" w:rsidTr="00841C45">
        <w:trPr>
          <w:trHeight w:val="371"/>
        </w:trPr>
        <w:tc>
          <w:tcPr>
            <w:tcW w:w="1287" w:type="dxa"/>
          </w:tcPr>
          <w:p w14:paraId="42BC5120" w14:textId="77777777" w:rsidR="00EB4F18" w:rsidRPr="00B77FEF" w:rsidRDefault="00EB4F18" w:rsidP="00841C45">
            <w:pPr>
              <w:pStyle w:val="TableParagraph"/>
              <w:spacing w:before="63"/>
              <w:ind w:right="515"/>
              <w:jc w:val="right"/>
              <w:rPr>
                <w:rFonts w:ascii="Gilroy Medium" w:hAnsi="Gilroy Medium"/>
                <w:sz w:val="20"/>
              </w:rPr>
            </w:pPr>
            <w:r w:rsidRPr="00B77FEF">
              <w:rPr>
                <w:rFonts w:ascii="Gilroy Medium" w:hAnsi="Gilroy Medium"/>
                <w:sz w:val="20"/>
              </w:rPr>
              <w:t>23.</w:t>
            </w:r>
          </w:p>
        </w:tc>
        <w:tc>
          <w:tcPr>
            <w:tcW w:w="1208" w:type="dxa"/>
          </w:tcPr>
          <w:p w14:paraId="4D8107F9" w14:textId="77777777" w:rsidR="00EB4F18" w:rsidRPr="00B77FEF" w:rsidRDefault="00EB4F18" w:rsidP="00841C45">
            <w:pPr>
              <w:pStyle w:val="TableParagraph"/>
              <w:spacing w:before="63"/>
              <w:ind w:right="3"/>
              <w:rPr>
                <w:rFonts w:ascii="Gilroy Light" w:hAnsi="Gilroy Light"/>
                <w:sz w:val="20"/>
              </w:rPr>
            </w:pPr>
            <w:r w:rsidRPr="00B77FEF">
              <w:rPr>
                <w:rFonts w:ascii="Gilroy Light" w:hAnsi="Gilroy Light"/>
                <w:sz w:val="20"/>
              </w:rPr>
              <w:t>D</w:t>
            </w:r>
          </w:p>
        </w:tc>
        <w:tc>
          <w:tcPr>
            <w:tcW w:w="1284" w:type="dxa"/>
          </w:tcPr>
          <w:p w14:paraId="6A1BC301" w14:textId="77777777" w:rsidR="00EB4F18" w:rsidRPr="00B77FEF" w:rsidRDefault="00EB4F18" w:rsidP="00841C45">
            <w:pPr>
              <w:pStyle w:val="TableParagraph"/>
              <w:spacing w:before="63"/>
              <w:ind w:left="11"/>
              <w:rPr>
                <w:rFonts w:ascii="Gilroy Light" w:hAnsi="Gilroy Light"/>
                <w:sz w:val="20"/>
              </w:rPr>
            </w:pPr>
            <w:r w:rsidRPr="00B77FEF">
              <w:rPr>
                <w:rFonts w:ascii="Gilroy Light" w:hAnsi="Gilroy Light"/>
                <w:sz w:val="20"/>
              </w:rPr>
              <w:t>B</w:t>
            </w:r>
          </w:p>
        </w:tc>
        <w:tc>
          <w:tcPr>
            <w:tcW w:w="1169" w:type="dxa"/>
          </w:tcPr>
          <w:p w14:paraId="4614FE9D" w14:textId="77777777" w:rsidR="00EB4F18" w:rsidRPr="00B77FEF" w:rsidRDefault="00EB4F18" w:rsidP="00841C45">
            <w:pPr>
              <w:pStyle w:val="TableParagraph"/>
              <w:spacing w:before="63"/>
              <w:ind w:left="512"/>
              <w:jc w:val="left"/>
              <w:rPr>
                <w:rFonts w:ascii="Gilroy Light" w:hAnsi="Gilroy Light"/>
                <w:sz w:val="20"/>
              </w:rPr>
            </w:pPr>
            <w:r w:rsidRPr="00B77FEF">
              <w:rPr>
                <w:rFonts w:ascii="Gilroy Light" w:hAnsi="Gilroy Light"/>
                <w:sz w:val="20"/>
              </w:rPr>
              <w:t>A</w:t>
            </w:r>
          </w:p>
        </w:tc>
        <w:tc>
          <w:tcPr>
            <w:tcW w:w="1190" w:type="dxa"/>
          </w:tcPr>
          <w:p w14:paraId="2E78B38A" w14:textId="77777777" w:rsidR="00EB4F18" w:rsidRPr="00B77FEF" w:rsidRDefault="00EB4F18" w:rsidP="00841C45">
            <w:pPr>
              <w:pStyle w:val="TableParagraph"/>
              <w:spacing w:before="63"/>
              <w:ind w:left="523"/>
              <w:jc w:val="left"/>
              <w:rPr>
                <w:rFonts w:ascii="Gilroy Light" w:hAnsi="Gilroy Light"/>
                <w:sz w:val="20"/>
              </w:rPr>
            </w:pPr>
            <w:r w:rsidRPr="00B77FEF">
              <w:rPr>
                <w:rFonts w:ascii="Gilroy Light" w:hAnsi="Gilroy Light"/>
                <w:sz w:val="20"/>
              </w:rPr>
              <w:t>C</w:t>
            </w:r>
          </w:p>
        </w:tc>
      </w:tr>
      <w:tr w:rsidR="00EB4F18" w:rsidRPr="00B77FEF" w14:paraId="42AE25C9" w14:textId="77777777" w:rsidTr="00841C45">
        <w:trPr>
          <w:trHeight w:val="371"/>
        </w:trPr>
        <w:tc>
          <w:tcPr>
            <w:tcW w:w="1287" w:type="dxa"/>
          </w:tcPr>
          <w:p w14:paraId="135EDA46" w14:textId="77777777" w:rsidR="00EB4F18" w:rsidRPr="00B77FEF" w:rsidRDefault="00EB4F18" w:rsidP="00841C45">
            <w:pPr>
              <w:pStyle w:val="TableParagraph"/>
              <w:spacing w:before="62"/>
              <w:ind w:right="515"/>
              <w:jc w:val="right"/>
              <w:rPr>
                <w:rFonts w:ascii="Gilroy Medium" w:hAnsi="Gilroy Medium"/>
                <w:sz w:val="20"/>
              </w:rPr>
            </w:pPr>
            <w:r w:rsidRPr="00B77FEF">
              <w:rPr>
                <w:rFonts w:ascii="Gilroy Medium" w:hAnsi="Gilroy Medium"/>
                <w:sz w:val="20"/>
              </w:rPr>
              <w:t>24.</w:t>
            </w:r>
          </w:p>
        </w:tc>
        <w:tc>
          <w:tcPr>
            <w:tcW w:w="1208" w:type="dxa"/>
          </w:tcPr>
          <w:p w14:paraId="38E8703E" w14:textId="77777777" w:rsidR="00EB4F18" w:rsidRPr="00B77FEF" w:rsidRDefault="00EB4F18" w:rsidP="00841C45">
            <w:pPr>
              <w:pStyle w:val="TableParagraph"/>
              <w:spacing w:before="62"/>
              <w:ind w:right="3"/>
              <w:rPr>
                <w:rFonts w:ascii="Gilroy Light" w:hAnsi="Gilroy Light"/>
                <w:sz w:val="20"/>
              </w:rPr>
            </w:pPr>
            <w:r w:rsidRPr="00B77FEF">
              <w:rPr>
                <w:rFonts w:ascii="Gilroy Light" w:hAnsi="Gilroy Light"/>
                <w:sz w:val="20"/>
              </w:rPr>
              <w:t>D</w:t>
            </w:r>
          </w:p>
        </w:tc>
        <w:tc>
          <w:tcPr>
            <w:tcW w:w="1284" w:type="dxa"/>
          </w:tcPr>
          <w:p w14:paraId="4826D8EF" w14:textId="77777777" w:rsidR="00EB4F18" w:rsidRPr="00B77FEF" w:rsidRDefault="00EB4F18" w:rsidP="00841C45">
            <w:pPr>
              <w:pStyle w:val="TableParagraph"/>
              <w:spacing w:before="62"/>
              <w:ind w:left="11"/>
              <w:rPr>
                <w:rFonts w:ascii="Gilroy Light" w:hAnsi="Gilroy Light"/>
                <w:sz w:val="20"/>
              </w:rPr>
            </w:pPr>
            <w:r w:rsidRPr="00B77FEF">
              <w:rPr>
                <w:rFonts w:ascii="Gilroy Light" w:hAnsi="Gilroy Light"/>
                <w:sz w:val="20"/>
              </w:rPr>
              <w:t>C</w:t>
            </w:r>
          </w:p>
        </w:tc>
        <w:tc>
          <w:tcPr>
            <w:tcW w:w="1169" w:type="dxa"/>
          </w:tcPr>
          <w:p w14:paraId="155D1D92" w14:textId="77777777" w:rsidR="00EB4F18" w:rsidRPr="00B77FEF" w:rsidRDefault="00EB4F18" w:rsidP="00841C45">
            <w:pPr>
              <w:pStyle w:val="TableParagraph"/>
              <w:spacing w:before="62"/>
              <w:ind w:left="512"/>
              <w:jc w:val="left"/>
              <w:rPr>
                <w:rFonts w:ascii="Gilroy Light" w:hAnsi="Gilroy Light"/>
                <w:sz w:val="20"/>
              </w:rPr>
            </w:pPr>
            <w:r w:rsidRPr="00B77FEF">
              <w:rPr>
                <w:rFonts w:ascii="Gilroy Light" w:hAnsi="Gilroy Light"/>
                <w:sz w:val="20"/>
              </w:rPr>
              <w:t>A</w:t>
            </w:r>
          </w:p>
        </w:tc>
        <w:tc>
          <w:tcPr>
            <w:tcW w:w="1190" w:type="dxa"/>
          </w:tcPr>
          <w:p w14:paraId="30442E3A" w14:textId="77777777" w:rsidR="00EB4F18" w:rsidRPr="00B77FEF" w:rsidRDefault="00EB4F18" w:rsidP="00841C45">
            <w:pPr>
              <w:pStyle w:val="TableParagraph"/>
              <w:spacing w:before="62"/>
              <w:ind w:left="523"/>
              <w:jc w:val="left"/>
              <w:rPr>
                <w:rFonts w:ascii="Gilroy Light" w:hAnsi="Gilroy Light"/>
                <w:sz w:val="20"/>
              </w:rPr>
            </w:pPr>
            <w:r w:rsidRPr="00B77FEF">
              <w:rPr>
                <w:rFonts w:ascii="Gilroy Light" w:hAnsi="Gilroy Light"/>
                <w:sz w:val="20"/>
              </w:rPr>
              <w:t>B</w:t>
            </w:r>
          </w:p>
        </w:tc>
      </w:tr>
      <w:tr w:rsidR="00EB4F18" w:rsidRPr="00B77FEF" w14:paraId="1D49F717" w14:textId="77777777" w:rsidTr="00EB4F18">
        <w:trPr>
          <w:trHeight w:val="811"/>
        </w:trPr>
        <w:tc>
          <w:tcPr>
            <w:tcW w:w="1287" w:type="dxa"/>
            <w:shd w:val="clear" w:color="auto" w:fill="D9D9D9" w:themeFill="background1" w:themeFillShade="D9"/>
            <w:vAlign w:val="center"/>
          </w:tcPr>
          <w:p w14:paraId="2DEC6B22" w14:textId="77777777" w:rsidR="00EB4F18" w:rsidRPr="00B77FEF" w:rsidRDefault="00EB4F18" w:rsidP="00EB4F18">
            <w:pPr>
              <w:pStyle w:val="TableParagraph"/>
              <w:spacing w:before="68" w:line="230" w:lineRule="auto"/>
              <w:ind w:left="250" w:right="155" w:hanging="60"/>
              <w:rPr>
                <w:rFonts w:ascii="Gilroy Medium" w:hAnsi="Gilroy Medium"/>
                <w:sz w:val="20"/>
              </w:rPr>
            </w:pPr>
            <w:r w:rsidRPr="00B77FEF">
              <w:rPr>
                <w:rFonts w:ascii="Gilroy Medium" w:hAnsi="Gilroy Medium"/>
                <w:sz w:val="20"/>
              </w:rPr>
              <w:t>COLUMN TOTALS</w:t>
            </w:r>
          </w:p>
        </w:tc>
        <w:tc>
          <w:tcPr>
            <w:tcW w:w="1208" w:type="dxa"/>
            <w:shd w:val="clear" w:color="auto" w:fill="D9D9D9" w:themeFill="background1" w:themeFillShade="D9"/>
          </w:tcPr>
          <w:p w14:paraId="61D6CC65" w14:textId="77777777" w:rsidR="00EB4F18" w:rsidRPr="00B77FEF" w:rsidRDefault="00EB4F18" w:rsidP="00841C45">
            <w:pPr>
              <w:pStyle w:val="TableParagraph"/>
              <w:spacing w:before="0"/>
              <w:jc w:val="left"/>
              <w:rPr>
                <w:rFonts w:ascii="Gilroy Light" w:hAnsi="Gilroy Light"/>
                <w:sz w:val="20"/>
              </w:rPr>
            </w:pPr>
          </w:p>
        </w:tc>
        <w:tc>
          <w:tcPr>
            <w:tcW w:w="1284" w:type="dxa"/>
            <w:shd w:val="clear" w:color="auto" w:fill="D9D9D9" w:themeFill="background1" w:themeFillShade="D9"/>
          </w:tcPr>
          <w:p w14:paraId="086C1EC1" w14:textId="77777777" w:rsidR="00EB4F18" w:rsidRPr="00B77FEF" w:rsidRDefault="00EB4F18" w:rsidP="00841C45">
            <w:pPr>
              <w:pStyle w:val="TableParagraph"/>
              <w:spacing w:before="0"/>
              <w:jc w:val="left"/>
              <w:rPr>
                <w:rFonts w:ascii="Gilroy Light" w:hAnsi="Gilroy Light"/>
                <w:sz w:val="20"/>
              </w:rPr>
            </w:pPr>
          </w:p>
        </w:tc>
        <w:tc>
          <w:tcPr>
            <w:tcW w:w="1169" w:type="dxa"/>
            <w:shd w:val="clear" w:color="auto" w:fill="D9D9D9" w:themeFill="background1" w:themeFillShade="D9"/>
          </w:tcPr>
          <w:p w14:paraId="36E48058" w14:textId="77777777" w:rsidR="00EB4F18" w:rsidRPr="00B77FEF" w:rsidRDefault="00EB4F18" w:rsidP="00841C45">
            <w:pPr>
              <w:pStyle w:val="TableParagraph"/>
              <w:spacing w:before="0"/>
              <w:jc w:val="left"/>
              <w:rPr>
                <w:rFonts w:ascii="Gilroy Light" w:hAnsi="Gilroy Light"/>
                <w:sz w:val="20"/>
              </w:rPr>
            </w:pPr>
          </w:p>
        </w:tc>
        <w:tc>
          <w:tcPr>
            <w:tcW w:w="1190" w:type="dxa"/>
            <w:shd w:val="clear" w:color="auto" w:fill="D9D9D9" w:themeFill="background1" w:themeFillShade="D9"/>
          </w:tcPr>
          <w:p w14:paraId="771C8C94" w14:textId="77777777" w:rsidR="00EB4F18" w:rsidRPr="00B77FEF" w:rsidRDefault="00EB4F18" w:rsidP="00841C45">
            <w:pPr>
              <w:pStyle w:val="TableParagraph"/>
              <w:spacing w:before="0"/>
              <w:jc w:val="left"/>
              <w:rPr>
                <w:rFonts w:ascii="Gilroy Light" w:hAnsi="Gilroy Light"/>
                <w:sz w:val="20"/>
              </w:rPr>
            </w:pPr>
          </w:p>
        </w:tc>
      </w:tr>
    </w:tbl>
    <w:p w14:paraId="68FED3B8" w14:textId="77777777" w:rsidR="00EB4F18" w:rsidRPr="00B77FEF" w:rsidRDefault="00EB4F18" w:rsidP="00EB4F18">
      <w:pPr>
        <w:rPr>
          <w:rFonts w:ascii="Gilroy Light" w:hAnsi="Gilroy Light"/>
        </w:rPr>
      </w:pPr>
    </w:p>
    <w:sectPr w:rsidR="00EB4F18" w:rsidRPr="00B77FEF" w:rsidSect="0045405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Medium">
    <w:panose1 w:val="00000600000000000000"/>
    <w:charset w:val="00"/>
    <w:family w:val="modern"/>
    <w:notTrueType/>
    <w:pitch w:val="variable"/>
    <w:sig w:usb0="00000207" w:usb1="00000000" w:usb2="00000000" w:usb3="00000000" w:csb0="00000097"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18"/>
    <w:rsid w:val="0006059D"/>
    <w:rsid w:val="002D14B2"/>
    <w:rsid w:val="0045405D"/>
    <w:rsid w:val="00861C09"/>
    <w:rsid w:val="00B77FEF"/>
    <w:rsid w:val="00EB4F18"/>
    <w:rsid w:val="00F8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B96A"/>
  <w14:defaultImageDpi w14:val="32767"/>
  <w15:chartTrackingRefBased/>
  <w15:docId w15:val="{A392BEA5-8CD8-F344-940C-667E560B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4F18"/>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B4F18"/>
    <w:pPr>
      <w:widowControl w:val="0"/>
      <w:autoSpaceDE w:val="0"/>
      <w:autoSpaceDN w:val="0"/>
      <w:spacing w:before="66"/>
      <w:jc w:val="center"/>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Reichert</dc:creator>
  <cp:keywords/>
  <dc:description/>
  <cp:lastModifiedBy>Nicola Vermooten</cp:lastModifiedBy>
  <cp:revision>5</cp:revision>
  <dcterms:created xsi:type="dcterms:W3CDTF">2020-08-03T11:07:00Z</dcterms:created>
  <dcterms:modified xsi:type="dcterms:W3CDTF">2021-03-27T12:25:00Z</dcterms:modified>
</cp:coreProperties>
</file>