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C475" w14:textId="77777777" w:rsidR="006A5A18" w:rsidRDefault="006A5A18" w:rsidP="008A3330">
      <w:pPr>
        <w:pBdr>
          <w:top w:val="single" w:sz="18" w:space="6" w:color="002B7F"/>
          <w:bottom w:val="single" w:sz="18" w:space="6" w:color="002B7F"/>
        </w:pBdr>
      </w:pPr>
      <w:r w:rsidRPr="008A3330">
        <w:rPr>
          <w:noProof/>
        </w:rPr>
        <w:drawing>
          <wp:inline distT="0" distB="0" distL="0" distR="0" wp14:anchorId="25817F44" wp14:editId="27269553">
            <wp:extent cx="2551321" cy="684000"/>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S:\MEMBERSHIP\ACU Communications\Media centre\Photo library\Logos\CSC\Commonwealth Scholarships logo\CSC logo (PMS 281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1321" cy="684000"/>
                    </a:xfrm>
                    <a:prstGeom prst="rect">
                      <a:avLst/>
                    </a:prstGeom>
                    <a:noFill/>
                    <a:ln>
                      <a:noFill/>
                    </a:ln>
                  </pic:spPr>
                </pic:pic>
              </a:graphicData>
            </a:graphic>
          </wp:inline>
        </w:drawing>
      </w:r>
    </w:p>
    <w:p w14:paraId="26CF9BF7" w14:textId="77777777" w:rsidR="006A5A18" w:rsidRPr="008A3330" w:rsidRDefault="006A5A18" w:rsidP="008A3330"/>
    <w:p w14:paraId="6F393349" w14:textId="7F8C681F" w:rsidR="00A258E4" w:rsidRDefault="00A258E4" w:rsidP="00A258E4">
      <w:pPr>
        <w:pStyle w:val="Title"/>
      </w:pPr>
      <w:r>
        <w:t xml:space="preserve">CSC </w:t>
      </w:r>
      <w:r w:rsidR="00E27447">
        <w:t>PhD Conference 202</w:t>
      </w:r>
      <w:r w:rsidR="1B0B101D">
        <w:t>6</w:t>
      </w:r>
    </w:p>
    <w:p w14:paraId="05FEB825" w14:textId="073C2188" w:rsidR="00E27447" w:rsidRDefault="00E27447" w:rsidP="21CA9467">
      <w:pPr>
        <w:pStyle w:val="Heading2"/>
        <w:jc w:val="left"/>
        <w:rPr>
          <w:rFonts w:eastAsiaTheme="minorEastAsia" w:cstheme="minorBidi"/>
          <w:color w:val="auto"/>
          <w:sz w:val="36"/>
          <w:szCs w:val="36"/>
        </w:rPr>
      </w:pPr>
      <w:r>
        <w:rPr>
          <w:rFonts w:eastAsiaTheme="minorEastAsia" w:cstheme="minorBidi"/>
          <w:color w:val="auto"/>
          <w:sz w:val="36"/>
          <w:szCs w:val="36"/>
        </w:rPr>
        <w:t>Roundtable discussion breakout topics: Making an impact with your research</w:t>
      </w:r>
    </w:p>
    <w:p w14:paraId="2F39C3EA" w14:textId="792BFFAA" w:rsidR="00A258E4" w:rsidRDefault="00697ACB" w:rsidP="458E569F">
      <w:pPr>
        <w:pStyle w:val="Heading2"/>
        <w:jc w:val="left"/>
        <w:rPr>
          <w:rFonts w:eastAsiaTheme="minorEastAsia" w:cstheme="minorBidi"/>
          <w:b w:val="0"/>
          <w:color w:val="auto"/>
          <w:sz w:val="24"/>
          <w:szCs w:val="24"/>
        </w:rPr>
      </w:pPr>
      <w:r w:rsidRPr="458E569F">
        <w:rPr>
          <w:rFonts w:eastAsiaTheme="minorEastAsia" w:cstheme="minorBidi"/>
          <w:b w:val="0"/>
          <w:color w:val="auto"/>
          <w:sz w:val="24"/>
          <w:szCs w:val="24"/>
        </w:rPr>
        <w:t xml:space="preserve">Sunday </w:t>
      </w:r>
      <w:r w:rsidR="57AED985" w:rsidRPr="458E569F">
        <w:rPr>
          <w:rFonts w:eastAsiaTheme="minorEastAsia" w:cstheme="minorBidi"/>
          <w:b w:val="0"/>
          <w:color w:val="auto"/>
          <w:sz w:val="24"/>
          <w:szCs w:val="24"/>
        </w:rPr>
        <w:t>31 May</w:t>
      </w:r>
      <w:r w:rsidRPr="458E569F">
        <w:rPr>
          <w:rFonts w:eastAsiaTheme="minorEastAsia" w:cstheme="minorBidi"/>
          <w:b w:val="0"/>
          <w:color w:val="auto"/>
          <w:sz w:val="24"/>
          <w:szCs w:val="24"/>
        </w:rPr>
        <w:t xml:space="preserve"> </w:t>
      </w:r>
      <w:r w:rsidR="21C0B34E" w:rsidRPr="458E569F">
        <w:rPr>
          <w:rFonts w:eastAsiaTheme="minorEastAsia" w:cstheme="minorBidi"/>
          <w:b w:val="0"/>
          <w:color w:val="auto"/>
          <w:sz w:val="24"/>
          <w:szCs w:val="24"/>
        </w:rPr>
        <w:t>09</w:t>
      </w:r>
      <w:r w:rsidR="00A258E4" w:rsidRPr="458E569F">
        <w:rPr>
          <w:rFonts w:eastAsiaTheme="minorEastAsia" w:cstheme="minorBidi"/>
          <w:b w:val="0"/>
          <w:color w:val="auto"/>
          <w:sz w:val="24"/>
          <w:szCs w:val="24"/>
        </w:rPr>
        <w:t>:</w:t>
      </w:r>
      <w:r w:rsidR="7D448F8C" w:rsidRPr="458E569F">
        <w:rPr>
          <w:rFonts w:eastAsiaTheme="minorEastAsia" w:cstheme="minorBidi"/>
          <w:b w:val="0"/>
          <w:color w:val="auto"/>
          <w:sz w:val="24"/>
          <w:szCs w:val="24"/>
        </w:rPr>
        <w:t>0</w:t>
      </w:r>
      <w:r w:rsidR="00A258E4" w:rsidRPr="458E569F">
        <w:rPr>
          <w:rFonts w:eastAsiaTheme="minorEastAsia" w:cstheme="minorBidi"/>
          <w:b w:val="0"/>
          <w:color w:val="auto"/>
          <w:sz w:val="24"/>
          <w:szCs w:val="24"/>
        </w:rPr>
        <w:t>0-1</w:t>
      </w:r>
      <w:r w:rsidR="741E875E" w:rsidRPr="458E569F">
        <w:rPr>
          <w:rFonts w:eastAsiaTheme="minorEastAsia" w:cstheme="minorBidi"/>
          <w:b w:val="0"/>
          <w:color w:val="auto"/>
          <w:sz w:val="24"/>
          <w:szCs w:val="24"/>
        </w:rPr>
        <w:t>0</w:t>
      </w:r>
      <w:r w:rsidR="00A258E4" w:rsidRPr="458E569F">
        <w:rPr>
          <w:rFonts w:eastAsiaTheme="minorEastAsia" w:cstheme="minorBidi"/>
          <w:b w:val="0"/>
          <w:color w:val="auto"/>
          <w:sz w:val="24"/>
          <w:szCs w:val="24"/>
        </w:rPr>
        <w:t>:00</w:t>
      </w:r>
    </w:p>
    <w:p w14:paraId="15194299" w14:textId="7D975515" w:rsidR="00605AA5" w:rsidRDefault="00605AA5" w:rsidP="00DA43C5">
      <w:pPr>
        <w:rPr>
          <w:rStyle w:val="normaltextrun"/>
          <w:rFonts w:ascii="Helvetica" w:hAnsi="Helvetica" w:cs="Helvetica"/>
          <w:color w:val="202020"/>
          <w:shd w:val="clear" w:color="auto" w:fill="FFFFFF"/>
        </w:rPr>
      </w:pPr>
      <w:r>
        <w:rPr>
          <w:rStyle w:val="normaltextrun"/>
          <w:rFonts w:ascii="Helvetica" w:hAnsi="Helvetica" w:cs="Helvetica"/>
          <w:color w:val="202020"/>
          <w:shd w:val="clear" w:color="auto" w:fill="FFFFFF"/>
        </w:rPr>
        <w:t>Thank you for submitting your selections for the roundtable discussion. We have now allocated you to </w:t>
      </w:r>
      <w:r>
        <w:rPr>
          <w:rStyle w:val="normaltextrun"/>
          <w:rFonts w:ascii="Helvetica" w:hAnsi="Helvetica" w:cs="Helvetica"/>
          <w:b/>
          <w:bCs/>
          <w:color w:val="202020"/>
          <w:shd w:val="clear" w:color="auto" w:fill="FFFFFF"/>
        </w:rPr>
        <w:t>one</w:t>
      </w:r>
      <w:r>
        <w:rPr>
          <w:rStyle w:val="normaltextrun"/>
          <w:rFonts w:ascii="Helvetica" w:hAnsi="Helvetica" w:cs="Helvetica"/>
          <w:color w:val="202020"/>
          <w:shd w:val="clear" w:color="auto" w:fill="FFFFFF"/>
        </w:rPr>
        <w:t> of the discussion breakout rooms based on the topic that you selected. Please note the following questions under each topic only serve as a guide for your discussion.</w:t>
      </w:r>
      <w:r w:rsidR="11065D98">
        <w:rPr>
          <w:rStyle w:val="normaltextrun"/>
          <w:rFonts w:ascii="Helvetica" w:hAnsi="Helvetica" w:cs="Helvetica"/>
          <w:color w:val="202020"/>
          <w:shd w:val="clear" w:color="auto" w:fill="FFFFFF"/>
        </w:rPr>
        <w:t xml:space="preserve"> There may not be time to cover all the discussion questions within your topic so we recommend you choose one or two which most appeal and think about how you would discuss them. </w:t>
      </w:r>
      <w:r>
        <w:rPr>
          <w:rStyle w:val="normaltextrun"/>
          <w:rFonts w:ascii="Helvetica" w:hAnsi="Helvetica" w:cs="Helvetica"/>
          <w:color w:val="202020"/>
          <w:shd w:val="clear" w:color="auto" w:fill="FFFFFF"/>
        </w:rPr>
        <w:t xml:space="preserve"> </w:t>
      </w:r>
    </w:p>
    <w:p w14:paraId="398BB10C" w14:textId="77777777" w:rsidR="00605AA5" w:rsidRDefault="00605AA5" w:rsidP="00DA43C5">
      <w:pPr>
        <w:rPr>
          <w:rStyle w:val="normaltextrun"/>
          <w:rFonts w:ascii="Helvetica" w:hAnsi="Helvetica" w:cs="Helvetica"/>
          <w:color w:val="202020"/>
          <w:shd w:val="clear" w:color="auto" w:fill="FFFFFF"/>
        </w:rPr>
      </w:pPr>
    </w:p>
    <w:p w14:paraId="5A260B7F" w14:textId="4D064F8C" w:rsidR="00605AA5" w:rsidRDefault="00605AA5" w:rsidP="00DA43C5">
      <w:pPr>
        <w:rPr>
          <w:b/>
          <w:bCs/>
          <w:sz w:val="28"/>
          <w:szCs w:val="28"/>
        </w:rPr>
      </w:pPr>
      <w:r>
        <w:rPr>
          <w:rStyle w:val="normaltextrun"/>
          <w:rFonts w:ascii="Helvetica" w:hAnsi="Helvetica" w:cs="Helvetica"/>
          <w:color w:val="202020"/>
          <w:shd w:val="clear" w:color="auto" w:fill="FFFFFF"/>
        </w:rPr>
        <w:t>Scholars will lead their own discussions and may refer to the questions to facilitate better discussions.</w:t>
      </w:r>
    </w:p>
    <w:p w14:paraId="467ACDDA" w14:textId="77777777" w:rsidR="00605AA5" w:rsidRDefault="00605AA5" w:rsidP="00DA43C5">
      <w:pPr>
        <w:rPr>
          <w:b/>
          <w:bCs/>
          <w:sz w:val="28"/>
          <w:szCs w:val="28"/>
        </w:rPr>
      </w:pPr>
    </w:p>
    <w:p w14:paraId="3144784D" w14:textId="3C7FD542" w:rsidR="00DA43C5" w:rsidRPr="00605AA5" w:rsidRDefault="00605AA5" w:rsidP="52CA4029">
      <w:pPr>
        <w:rPr>
          <w:rFonts w:cs="Arial"/>
          <w:b/>
          <w:bCs/>
          <w:sz w:val="28"/>
          <w:szCs w:val="28"/>
          <w:shd w:val="clear" w:color="auto" w:fill="FFFFFF"/>
        </w:rPr>
      </w:pPr>
      <w:r w:rsidRPr="52CA4029">
        <w:rPr>
          <w:rFonts w:cs="Arial"/>
          <w:b/>
          <w:bCs/>
          <w:sz w:val="28"/>
          <w:szCs w:val="28"/>
          <w:shd w:val="clear" w:color="auto" w:fill="FFFFFF"/>
        </w:rPr>
        <w:t>Policy Influence</w:t>
      </w:r>
    </w:p>
    <w:p w14:paraId="1CD45858" w14:textId="77777777" w:rsidR="00605AA5" w:rsidRPr="007F70FB" w:rsidRDefault="00605AA5" w:rsidP="00DA43C5"/>
    <w:tbl>
      <w:tblPr>
        <w:tblStyle w:val="TableGridLight"/>
        <w:tblW w:w="10199" w:type="dxa"/>
        <w:tblLook w:val="04A0" w:firstRow="1" w:lastRow="0" w:firstColumn="1" w:lastColumn="0" w:noHBand="0" w:noVBand="1"/>
      </w:tblPr>
      <w:tblGrid>
        <w:gridCol w:w="2122"/>
        <w:gridCol w:w="8077"/>
      </w:tblGrid>
      <w:tr w:rsidR="007F70FB" w:rsidRPr="007F70FB" w14:paraId="4E124D70" w14:textId="77777777" w:rsidTr="0D80556B">
        <w:tc>
          <w:tcPr>
            <w:tcW w:w="2122" w:type="dxa"/>
          </w:tcPr>
          <w:p w14:paraId="0587BC6B" w14:textId="58C4D278" w:rsidR="00DA43C5" w:rsidRPr="007F70FB" w:rsidRDefault="00605AA5" w:rsidP="21CA9467">
            <w:pPr>
              <w:jc w:val="left"/>
              <w:rPr>
                <w:rFonts w:eastAsia="Arial" w:cs="Arial"/>
                <w:sz w:val="24"/>
                <w:szCs w:val="24"/>
              </w:rPr>
            </w:pPr>
            <w:r>
              <w:rPr>
                <w:rFonts w:eastAsia="Arial" w:cs="Arial"/>
                <w:sz w:val="24"/>
                <w:szCs w:val="24"/>
              </w:rPr>
              <w:t>Room:</w:t>
            </w:r>
          </w:p>
        </w:tc>
        <w:tc>
          <w:tcPr>
            <w:tcW w:w="8077" w:type="dxa"/>
          </w:tcPr>
          <w:p w14:paraId="43540473" w14:textId="5B367DCF" w:rsidR="00DA43C5" w:rsidRPr="007F70FB" w:rsidRDefault="00E76D50" w:rsidP="21CA9467">
            <w:pPr>
              <w:jc w:val="left"/>
              <w:rPr>
                <w:rFonts w:eastAsia="Arial" w:cs="Arial"/>
                <w:sz w:val="24"/>
                <w:szCs w:val="24"/>
              </w:rPr>
            </w:pPr>
            <w:r>
              <w:rPr>
                <w:rFonts w:cs="Arial"/>
                <w:sz w:val="24"/>
                <w:szCs w:val="24"/>
                <w:shd w:val="clear" w:color="auto" w:fill="FFFFFF"/>
              </w:rPr>
              <w:t>Library</w:t>
            </w:r>
          </w:p>
        </w:tc>
      </w:tr>
      <w:tr w:rsidR="007F70FB" w:rsidRPr="007F70FB" w14:paraId="07F37CC3" w14:textId="77777777" w:rsidTr="0D80556B">
        <w:trPr>
          <w:trHeight w:val="300"/>
        </w:trPr>
        <w:tc>
          <w:tcPr>
            <w:tcW w:w="2122" w:type="dxa"/>
          </w:tcPr>
          <w:p w14:paraId="6F0732C7" w14:textId="7C031A4D" w:rsidR="00DA43C5" w:rsidRPr="007F70FB" w:rsidRDefault="00DA43C5" w:rsidP="21CA9467">
            <w:pPr>
              <w:jc w:val="left"/>
              <w:rPr>
                <w:rFonts w:eastAsia="Arial" w:cs="Arial"/>
                <w:sz w:val="24"/>
                <w:szCs w:val="24"/>
              </w:rPr>
            </w:pPr>
            <w:r w:rsidRPr="007F70FB">
              <w:rPr>
                <w:rFonts w:eastAsia="Arial" w:cs="Arial"/>
                <w:sz w:val="24"/>
                <w:szCs w:val="24"/>
              </w:rPr>
              <w:t>Question</w:t>
            </w:r>
            <w:r w:rsidR="00E27447">
              <w:rPr>
                <w:rFonts w:eastAsia="Arial" w:cs="Arial"/>
                <w:sz w:val="24"/>
                <w:szCs w:val="24"/>
              </w:rPr>
              <w:t>s</w:t>
            </w:r>
            <w:r w:rsidRPr="007F70FB">
              <w:rPr>
                <w:rFonts w:eastAsia="Arial" w:cs="Arial"/>
                <w:sz w:val="24"/>
                <w:szCs w:val="24"/>
              </w:rPr>
              <w:t xml:space="preserve">: </w:t>
            </w:r>
          </w:p>
        </w:tc>
        <w:tc>
          <w:tcPr>
            <w:tcW w:w="8077" w:type="dxa"/>
          </w:tcPr>
          <w:p w14:paraId="4AC854C6" w14:textId="339D8C6E" w:rsidR="00DA43C5" w:rsidRPr="00C06013" w:rsidRDefault="62E8D77C" w:rsidP="458E569F">
            <w:pPr>
              <w:pStyle w:val="ListParagraph"/>
              <w:numPr>
                <w:ilvl w:val="0"/>
                <w:numId w:val="7"/>
              </w:numPr>
              <w:spacing w:after="0"/>
              <w:textAlignment w:val="baseline"/>
              <w:rPr>
                <w:rFonts w:ascii="Arial" w:eastAsia="Arial" w:hAnsi="Arial" w:cs="Arial"/>
                <w:sz w:val="24"/>
                <w:szCs w:val="24"/>
              </w:rPr>
            </w:pPr>
            <w:r w:rsidRPr="458E569F">
              <w:rPr>
                <w:rFonts w:ascii="Arial" w:eastAsia="Arial" w:hAnsi="Arial" w:cs="Arial"/>
                <w:sz w:val="24"/>
                <w:szCs w:val="24"/>
              </w:rPr>
              <w:t xml:space="preserve">Do you see policy influence as an important part of your work, and what experience do you have working with policy makers? </w:t>
            </w:r>
          </w:p>
          <w:p w14:paraId="59DA71CA" w14:textId="2B86ABB4" w:rsidR="00DA43C5" w:rsidRPr="00C06013" w:rsidRDefault="00DA43C5" w:rsidP="458E569F">
            <w:pPr>
              <w:pStyle w:val="ListParagraph"/>
              <w:spacing w:after="0"/>
              <w:textAlignment w:val="baseline"/>
              <w:rPr>
                <w:rFonts w:ascii="Arial" w:eastAsia="Arial" w:hAnsi="Arial" w:cs="Arial"/>
                <w:sz w:val="24"/>
                <w:szCs w:val="24"/>
              </w:rPr>
            </w:pPr>
          </w:p>
          <w:p w14:paraId="571950FD" w14:textId="77CAFEB7" w:rsidR="00DA43C5" w:rsidRPr="00C06013" w:rsidRDefault="62E8D77C" w:rsidP="458E569F">
            <w:pPr>
              <w:pStyle w:val="ListParagraph"/>
              <w:numPr>
                <w:ilvl w:val="0"/>
                <w:numId w:val="7"/>
              </w:numPr>
              <w:spacing w:after="0"/>
              <w:textAlignment w:val="baseline"/>
              <w:rPr>
                <w:rFonts w:ascii="Arial" w:eastAsia="Arial" w:hAnsi="Arial" w:cs="Arial"/>
                <w:sz w:val="24"/>
                <w:szCs w:val="24"/>
              </w:rPr>
            </w:pPr>
            <w:r w:rsidRPr="458E569F">
              <w:rPr>
                <w:rFonts w:ascii="Arial" w:eastAsia="Arial" w:hAnsi="Arial" w:cs="Arial"/>
                <w:sz w:val="24"/>
                <w:szCs w:val="24"/>
              </w:rPr>
              <w:t xml:space="preserve">In your research context (discipline, country, or field), what are the main barriers to influencing policy through research? </w:t>
            </w:r>
          </w:p>
          <w:p w14:paraId="5B25D82F" w14:textId="6C07A11F" w:rsidR="00DA43C5" w:rsidRPr="00C06013" w:rsidRDefault="00DA43C5" w:rsidP="458E569F">
            <w:pPr>
              <w:pStyle w:val="ListParagraph"/>
              <w:spacing w:after="0"/>
              <w:textAlignment w:val="baseline"/>
              <w:rPr>
                <w:rFonts w:ascii="Arial" w:eastAsia="Arial" w:hAnsi="Arial" w:cs="Arial"/>
                <w:sz w:val="24"/>
                <w:szCs w:val="24"/>
              </w:rPr>
            </w:pPr>
          </w:p>
          <w:p w14:paraId="33FE1497" w14:textId="1A83F4A5" w:rsidR="00DA43C5" w:rsidRPr="00C06013" w:rsidRDefault="62E8D77C" w:rsidP="458E569F">
            <w:pPr>
              <w:pStyle w:val="ListParagraph"/>
              <w:numPr>
                <w:ilvl w:val="0"/>
                <w:numId w:val="7"/>
              </w:numPr>
              <w:spacing w:after="0"/>
              <w:textAlignment w:val="baseline"/>
              <w:rPr>
                <w:rFonts w:ascii="Arial" w:eastAsia="Arial" w:hAnsi="Arial" w:cs="Arial"/>
                <w:sz w:val="24"/>
                <w:szCs w:val="24"/>
              </w:rPr>
            </w:pPr>
            <w:r w:rsidRPr="0D80556B">
              <w:rPr>
                <w:rFonts w:ascii="Arial" w:eastAsia="Arial" w:hAnsi="Arial" w:cs="Arial"/>
                <w:sz w:val="24"/>
                <w:szCs w:val="24"/>
              </w:rPr>
              <w:t>What tools and approaches can help you track and evaluate your policy influence</w:t>
            </w:r>
            <w:r w:rsidR="51823AAC" w:rsidRPr="0D80556B">
              <w:rPr>
                <w:rFonts w:ascii="Arial" w:eastAsia="Arial" w:hAnsi="Arial" w:cs="Arial"/>
                <w:sz w:val="24"/>
                <w:szCs w:val="24"/>
              </w:rPr>
              <w:t>?</w:t>
            </w:r>
            <w:r w:rsidRPr="0D80556B">
              <w:rPr>
                <w:rFonts w:ascii="Arial" w:eastAsia="Arial" w:hAnsi="Arial" w:cs="Arial"/>
                <w:i/>
                <w:iCs/>
                <w:sz w:val="24"/>
                <w:szCs w:val="24"/>
              </w:rPr>
              <w:t xml:space="preserve"> </w:t>
            </w:r>
            <w:r w:rsidR="4DEC8726" w:rsidRPr="0D80556B">
              <w:rPr>
                <w:rFonts w:ascii="Arial" w:eastAsia="Arial" w:hAnsi="Arial" w:cs="Arial"/>
                <w:i/>
                <w:iCs/>
                <w:sz w:val="24"/>
                <w:szCs w:val="24"/>
              </w:rPr>
              <w:t>A</w:t>
            </w:r>
            <w:r w:rsidRPr="0D80556B">
              <w:rPr>
                <w:rFonts w:ascii="Arial" w:eastAsia="Arial" w:hAnsi="Arial" w:cs="Arial"/>
                <w:i/>
                <w:iCs/>
                <w:sz w:val="24"/>
                <w:szCs w:val="24"/>
              </w:rPr>
              <w:t>ccount for wider factors shaping policy-making, and ensure you are using the most effective engagement strategies within your target policy context</w:t>
            </w:r>
            <w:r w:rsidR="1317AE4B" w:rsidRPr="0D80556B">
              <w:rPr>
                <w:rFonts w:ascii="Arial" w:eastAsia="Arial" w:hAnsi="Arial" w:cs="Arial"/>
                <w:i/>
                <w:iCs/>
                <w:sz w:val="24"/>
                <w:szCs w:val="24"/>
              </w:rPr>
              <w:t>.</w:t>
            </w:r>
          </w:p>
          <w:p w14:paraId="5F26E2C2" w14:textId="49F8DB6D" w:rsidR="00DA43C5" w:rsidRPr="00C06013" w:rsidRDefault="00DA43C5" w:rsidP="458E569F">
            <w:pPr>
              <w:shd w:val="clear" w:color="auto" w:fill="FFFFFF" w:themeFill="background1"/>
              <w:textAlignment w:val="baseline"/>
              <w:rPr>
                <w:rFonts w:eastAsia="Arial" w:cs="Arial"/>
                <w:sz w:val="24"/>
                <w:szCs w:val="24"/>
              </w:rPr>
            </w:pPr>
          </w:p>
        </w:tc>
      </w:tr>
    </w:tbl>
    <w:p w14:paraId="36C69542" w14:textId="77777777" w:rsidR="00A258E4" w:rsidRPr="007F70FB" w:rsidRDefault="00A258E4" w:rsidP="00A258E4"/>
    <w:p w14:paraId="7B8B2E70" w14:textId="7D920B41" w:rsidR="006A5A18" w:rsidRDefault="00605AA5" w:rsidP="007F70FB">
      <w:pPr>
        <w:rPr>
          <w:b/>
          <w:bCs/>
          <w:sz w:val="28"/>
          <w:szCs w:val="28"/>
        </w:rPr>
      </w:pPr>
      <w:r>
        <w:rPr>
          <w:b/>
          <w:bCs/>
          <w:sz w:val="28"/>
          <w:szCs w:val="28"/>
        </w:rPr>
        <w:t>Community Engagement</w:t>
      </w:r>
    </w:p>
    <w:p w14:paraId="55E98158" w14:textId="77777777" w:rsidR="007F70FB" w:rsidRPr="007F70FB" w:rsidRDefault="007F70FB" w:rsidP="007F70FB">
      <w:pPr>
        <w:rPr>
          <w:b/>
          <w:bCs/>
          <w:sz w:val="28"/>
          <w:szCs w:val="28"/>
        </w:rPr>
      </w:pPr>
    </w:p>
    <w:tbl>
      <w:tblPr>
        <w:tblStyle w:val="TableGridLight"/>
        <w:tblW w:w="10199" w:type="dxa"/>
        <w:tblLook w:val="04A0" w:firstRow="1" w:lastRow="0" w:firstColumn="1" w:lastColumn="0" w:noHBand="0" w:noVBand="1"/>
      </w:tblPr>
      <w:tblGrid>
        <w:gridCol w:w="2122"/>
        <w:gridCol w:w="8077"/>
      </w:tblGrid>
      <w:tr w:rsidR="007F70FB" w:rsidRPr="007F70FB" w14:paraId="47B02A75" w14:textId="77777777" w:rsidTr="458E569F">
        <w:tc>
          <w:tcPr>
            <w:tcW w:w="2122" w:type="dxa"/>
          </w:tcPr>
          <w:p w14:paraId="53340A20" w14:textId="386D0F6D" w:rsidR="00DA43C5" w:rsidRPr="007F70FB" w:rsidRDefault="00605AA5" w:rsidP="00E40E15">
            <w:pPr>
              <w:jc w:val="left"/>
              <w:rPr>
                <w:rFonts w:eastAsia="Arial" w:cs="Arial"/>
                <w:sz w:val="24"/>
                <w:szCs w:val="24"/>
              </w:rPr>
            </w:pPr>
            <w:r>
              <w:rPr>
                <w:rFonts w:eastAsia="Arial" w:cs="Arial"/>
                <w:sz w:val="24"/>
                <w:szCs w:val="24"/>
              </w:rPr>
              <w:t>Room:</w:t>
            </w:r>
          </w:p>
        </w:tc>
        <w:tc>
          <w:tcPr>
            <w:tcW w:w="8077" w:type="dxa"/>
          </w:tcPr>
          <w:p w14:paraId="0E755E52" w14:textId="7A0AB1EA" w:rsidR="00DA43C5" w:rsidRPr="007F70FB" w:rsidRDefault="00E76D50" w:rsidP="00E40E15">
            <w:pPr>
              <w:jc w:val="left"/>
              <w:rPr>
                <w:rFonts w:eastAsia="Arial" w:cs="Arial"/>
                <w:sz w:val="24"/>
                <w:szCs w:val="24"/>
              </w:rPr>
            </w:pPr>
            <w:r>
              <w:rPr>
                <w:rFonts w:cs="Arial"/>
                <w:sz w:val="24"/>
                <w:szCs w:val="24"/>
                <w:shd w:val="clear" w:color="auto" w:fill="FFFFFF"/>
              </w:rPr>
              <w:t>Hodgson</w:t>
            </w:r>
          </w:p>
        </w:tc>
      </w:tr>
      <w:tr w:rsidR="007F70FB" w:rsidRPr="007F70FB" w14:paraId="55D51F65" w14:textId="77777777" w:rsidTr="458E569F">
        <w:trPr>
          <w:trHeight w:val="300"/>
        </w:trPr>
        <w:tc>
          <w:tcPr>
            <w:tcW w:w="2122" w:type="dxa"/>
          </w:tcPr>
          <w:p w14:paraId="4C59ACF6" w14:textId="4AF5A582" w:rsidR="00DA43C5" w:rsidRPr="007F70FB" w:rsidRDefault="00DA43C5" w:rsidP="00E40E15">
            <w:pPr>
              <w:jc w:val="left"/>
              <w:rPr>
                <w:rFonts w:eastAsia="Arial" w:cs="Arial"/>
                <w:sz w:val="24"/>
                <w:szCs w:val="24"/>
              </w:rPr>
            </w:pPr>
            <w:r w:rsidRPr="007F70FB">
              <w:rPr>
                <w:rFonts w:eastAsia="Arial" w:cs="Arial"/>
                <w:sz w:val="24"/>
                <w:szCs w:val="24"/>
              </w:rPr>
              <w:t>Question</w:t>
            </w:r>
            <w:r w:rsidR="00605AA5">
              <w:rPr>
                <w:rFonts w:eastAsia="Arial" w:cs="Arial"/>
                <w:sz w:val="24"/>
                <w:szCs w:val="24"/>
              </w:rPr>
              <w:t>s</w:t>
            </w:r>
            <w:r w:rsidRPr="007F70FB">
              <w:rPr>
                <w:rFonts w:eastAsia="Arial" w:cs="Arial"/>
                <w:sz w:val="24"/>
                <w:szCs w:val="24"/>
              </w:rPr>
              <w:t xml:space="preserve">: </w:t>
            </w:r>
          </w:p>
        </w:tc>
        <w:tc>
          <w:tcPr>
            <w:tcW w:w="8077" w:type="dxa"/>
          </w:tcPr>
          <w:p w14:paraId="66025DE8" w14:textId="00FD3DDD" w:rsidR="00DA43C5" w:rsidRPr="007F70FB" w:rsidRDefault="30121C0D" w:rsidP="458E569F">
            <w:pPr>
              <w:pStyle w:val="ListParagraph"/>
              <w:numPr>
                <w:ilvl w:val="0"/>
                <w:numId w:val="5"/>
              </w:numPr>
              <w:spacing w:after="0"/>
              <w:rPr>
                <w:rFonts w:ascii="Arial" w:eastAsia="Arial" w:hAnsi="Arial" w:cs="Arial"/>
                <w:sz w:val="24"/>
                <w:szCs w:val="24"/>
              </w:rPr>
            </w:pPr>
            <w:r w:rsidRPr="458E569F">
              <w:rPr>
                <w:rFonts w:ascii="Arial" w:eastAsia="Arial" w:hAnsi="Arial" w:cs="Arial"/>
                <w:sz w:val="24"/>
                <w:szCs w:val="24"/>
              </w:rPr>
              <w:t xml:space="preserve">Are you engaging with wider communities in your research, and why is community involvement important to your work? </w:t>
            </w:r>
          </w:p>
          <w:p w14:paraId="22163658" w14:textId="0BEA2656" w:rsidR="00DA43C5" w:rsidRPr="007F70FB" w:rsidRDefault="00DA43C5" w:rsidP="458E569F">
            <w:pPr>
              <w:pStyle w:val="ListParagraph"/>
              <w:spacing w:after="0"/>
              <w:rPr>
                <w:rFonts w:ascii="Arial" w:eastAsia="Arial" w:hAnsi="Arial" w:cs="Arial"/>
                <w:sz w:val="24"/>
                <w:szCs w:val="24"/>
              </w:rPr>
            </w:pPr>
          </w:p>
          <w:p w14:paraId="2DC9FE1E" w14:textId="089EA2D3" w:rsidR="00DA43C5" w:rsidRPr="007F70FB" w:rsidRDefault="30121C0D" w:rsidP="458E569F">
            <w:pPr>
              <w:pStyle w:val="ListParagraph"/>
              <w:numPr>
                <w:ilvl w:val="0"/>
                <w:numId w:val="5"/>
              </w:numPr>
              <w:spacing w:after="0"/>
              <w:rPr>
                <w:rFonts w:ascii="Arial" w:eastAsia="Arial" w:hAnsi="Arial" w:cs="Arial"/>
                <w:sz w:val="24"/>
                <w:szCs w:val="24"/>
              </w:rPr>
            </w:pPr>
            <w:r w:rsidRPr="458E569F">
              <w:rPr>
                <w:rFonts w:ascii="Arial" w:eastAsia="Arial" w:hAnsi="Arial" w:cs="Arial"/>
                <w:sz w:val="24"/>
                <w:szCs w:val="24"/>
              </w:rPr>
              <w:t xml:space="preserve">In your research context (discipline, field, or country), what are the main barriers and opportunities associated with community engagement? </w:t>
            </w:r>
          </w:p>
          <w:p w14:paraId="66C1E6F4" w14:textId="33D7012E" w:rsidR="00DA43C5" w:rsidRPr="007F70FB" w:rsidRDefault="00DA43C5" w:rsidP="458E569F">
            <w:pPr>
              <w:pStyle w:val="ListParagraph"/>
              <w:spacing w:after="0"/>
              <w:rPr>
                <w:rFonts w:ascii="Arial" w:eastAsia="Arial" w:hAnsi="Arial" w:cs="Arial"/>
                <w:sz w:val="24"/>
                <w:szCs w:val="24"/>
              </w:rPr>
            </w:pPr>
          </w:p>
          <w:p w14:paraId="00483E47" w14:textId="769B5D41" w:rsidR="00DA43C5" w:rsidRPr="007F70FB" w:rsidRDefault="30121C0D" w:rsidP="458E569F">
            <w:pPr>
              <w:pStyle w:val="ListParagraph"/>
              <w:numPr>
                <w:ilvl w:val="0"/>
                <w:numId w:val="5"/>
              </w:numPr>
              <w:spacing w:after="0"/>
              <w:rPr>
                <w:rFonts w:ascii="Arial" w:eastAsia="Arial" w:hAnsi="Arial" w:cs="Arial"/>
                <w:sz w:val="24"/>
                <w:szCs w:val="24"/>
              </w:rPr>
            </w:pPr>
            <w:r w:rsidRPr="458E569F">
              <w:rPr>
                <w:rFonts w:ascii="Arial" w:eastAsia="Arial" w:hAnsi="Arial" w:cs="Arial"/>
                <w:sz w:val="24"/>
                <w:szCs w:val="24"/>
              </w:rPr>
              <w:t>How can ethics and equity be addressed in community-engaged research, and what methods are most effective for communicating research to non-academic audiences?</w:t>
            </w:r>
          </w:p>
          <w:p w14:paraId="274D26C5" w14:textId="0E45619F" w:rsidR="00DA43C5" w:rsidRPr="007F70FB" w:rsidRDefault="00DA43C5" w:rsidP="00E40E15">
            <w:pPr>
              <w:jc w:val="left"/>
              <w:rPr>
                <w:rFonts w:eastAsia="Arial" w:cs="Arial"/>
                <w:sz w:val="24"/>
                <w:szCs w:val="24"/>
              </w:rPr>
            </w:pPr>
          </w:p>
        </w:tc>
      </w:tr>
    </w:tbl>
    <w:p w14:paraId="0B2CDD57" w14:textId="77777777" w:rsidR="00DA43C5" w:rsidRPr="007F70FB" w:rsidRDefault="00DA43C5" w:rsidP="00317379">
      <w:pPr>
        <w:pStyle w:val="BodyText"/>
      </w:pPr>
    </w:p>
    <w:p w14:paraId="72C9C8DC" w14:textId="781C7159" w:rsidR="00DA43C5" w:rsidRDefault="00605AA5" w:rsidP="007F70FB">
      <w:pPr>
        <w:rPr>
          <w:b/>
          <w:bCs/>
          <w:sz w:val="28"/>
          <w:szCs w:val="28"/>
        </w:rPr>
      </w:pPr>
      <w:r>
        <w:rPr>
          <w:b/>
          <w:bCs/>
          <w:sz w:val="28"/>
          <w:szCs w:val="28"/>
        </w:rPr>
        <w:lastRenderedPageBreak/>
        <w:t>Technology Transfer</w:t>
      </w:r>
    </w:p>
    <w:p w14:paraId="33CDF59E" w14:textId="77777777" w:rsidR="007F70FB" w:rsidRPr="007F70FB" w:rsidRDefault="007F70FB" w:rsidP="007F70FB">
      <w:pPr>
        <w:rPr>
          <w:b/>
          <w:bCs/>
          <w:sz w:val="28"/>
          <w:szCs w:val="28"/>
        </w:rPr>
      </w:pPr>
    </w:p>
    <w:tbl>
      <w:tblPr>
        <w:tblStyle w:val="TableGridLight"/>
        <w:tblW w:w="10199" w:type="dxa"/>
        <w:tblLook w:val="04A0" w:firstRow="1" w:lastRow="0" w:firstColumn="1" w:lastColumn="0" w:noHBand="0" w:noVBand="1"/>
      </w:tblPr>
      <w:tblGrid>
        <w:gridCol w:w="2122"/>
        <w:gridCol w:w="8077"/>
      </w:tblGrid>
      <w:tr w:rsidR="007F70FB" w:rsidRPr="007F70FB" w14:paraId="17CF42F2" w14:textId="77777777" w:rsidTr="458E569F">
        <w:tc>
          <w:tcPr>
            <w:tcW w:w="2122" w:type="dxa"/>
          </w:tcPr>
          <w:p w14:paraId="5DAC91FA" w14:textId="5A4F0302" w:rsidR="00DA43C5" w:rsidRPr="007F70FB" w:rsidRDefault="00605AA5" w:rsidP="00E40E15">
            <w:pPr>
              <w:jc w:val="left"/>
              <w:rPr>
                <w:rFonts w:eastAsia="Arial" w:cs="Arial"/>
                <w:sz w:val="24"/>
                <w:szCs w:val="24"/>
              </w:rPr>
            </w:pPr>
            <w:r>
              <w:rPr>
                <w:rFonts w:eastAsia="Arial" w:cs="Arial"/>
                <w:sz w:val="24"/>
                <w:szCs w:val="24"/>
              </w:rPr>
              <w:t>Room:</w:t>
            </w:r>
          </w:p>
        </w:tc>
        <w:tc>
          <w:tcPr>
            <w:tcW w:w="8077" w:type="dxa"/>
          </w:tcPr>
          <w:p w14:paraId="4069041A" w14:textId="700AAACC" w:rsidR="00DA43C5" w:rsidRPr="007F70FB" w:rsidRDefault="00E76D50" w:rsidP="00E40E15">
            <w:pPr>
              <w:jc w:val="left"/>
              <w:rPr>
                <w:rFonts w:eastAsia="Arial" w:cs="Arial"/>
                <w:sz w:val="24"/>
                <w:szCs w:val="24"/>
              </w:rPr>
            </w:pPr>
            <w:r>
              <w:rPr>
                <w:rFonts w:cs="Arial"/>
                <w:sz w:val="24"/>
                <w:szCs w:val="24"/>
                <w:shd w:val="clear" w:color="auto" w:fill="FFFFFF"/>
              </w:rPr>
              <w:t>Flitcroft</w:t>
            </w:r>
          </w:p>
        </w:tc>
      </w:tr>
      <w:tr w:rsidR="007F70FB" w:rsidRPr="007F70FB" w14:paraId="0FC2BE68" w14:textId="77777777" w:rsidTr="458E569F">
        <w:trPr>
          <w:trHeight w:val="300"/>
        </w:trPr>
        <w:tc>
          <w:tcPr>
            <w:tcW w:w="2122" w:type="dxa"/>
          </w:tcPr>
          <w:p w14:paraId="05480E2B" w14:textId="49327DA8" w:rsidR="00DA43C5" w:rsidRPr="007F70FB" w:rsidRDefault="00DA43C5" w:rsidP="00E40E15">
            <w:pPr>
              <w:jc w:val="left"/>
              <w:rPr>
                <w:rFonts w:eastAsia="Arial" w:cs="Arial"/>
                <w:sz w:val="24"/>
                <w:szCs w:val="24"/>
              </w:rPr>
            </w:pPr>
            <w:r w:rsidRPr="007F70FB">
              <w:rPr>
                <w:rFonts w:eastAsia="Arial" w:cs="Arial"/>
                <w:sz w:val="24"/>
                <w:szCs w:val="24"/>
              </w:rPr>
              <w:t>Question</w:t>
            </w:r>
            <w:r w:rsidR="00C06013">
              <w:rPr>
                <w:rFonts w:eastAsia="Arial" w:cs="Arial"/>
                <w:sz w:val="24"/>
                <w:szCs w:val="24"/>
              </w:rPr>
              <w:t>s</w:t>
            </w:r>
            <w:r w:rsidRPr="007F70FB">
              <w:rPr>
                <w:rFonts w:eastAsia="Arial" w:cs="Arial"/>
                <w:sz w:val="24"/>
                <w:szCs w:val="24"/>
              </w:rPr>
              <w:t xml:space="preserve">: </w:t>
            </w:r>
          </w:p>
        </w:tc>
        <w:tc>
          <w:tcPr>
            <w:tcW w:w="8077" w:type="dxa"/>
          </w:tcPr>
          <w:p w14:paraId="5C5F97D4" w14:textId="6BE6E839" w:rsidR="00DA43C5" w:rsidRPr="007F70FB" w:rsidRDefault="62965899" w:rsidP="458E569F">
            <w:pPr>
              <w:pStyle w:val="ListParagraph"/>
              <w:numPr>
                <w:ilvl w:val="0"/>
                <w:numId w:val="1"/>
              </w:numPr>
              <w:spacing w:after="0"/>
              <w:rPr>
                <w:rFonts w:ascii="Arial" w:eastAsia="Arial" w:hAnsi="Arial" w:cs="Arial"/>
                <w:sz w:val="24"/>
                <w:szCs w:val="24"/>
              </w:rPr>
            </w:pPr>
            <w:r w:rsidRPr="458E569F">
              <w:rPr>
                <w:rFonts w:ascii="Arial" w:eastAsia="Arial" w:hAnsi="Arial" w:cs="Arial"/>
                <w:sz w:val="24"/>
                <w:szCs w:val="24"/>
              </w:rPr>
              <w:t xml:space="preserve">How would you describe your understanding and experience of technology transfer, product development, and research commercialisation? </w:t>
            </w:r>
          </w:p>
          <w:p w14:paraId="3C652944" w14:textId="2734E4B6" w:rsidR="00DA43C5" w:rsidRPr="007F70FB" w:rsidRDefault="00DA43C5" w:rsidP="458E569F">
            <w:pPr>
              <w:pStyle w:val="ListParagraph"/>
              <w:spacing w:after="0"/>
              <w:rPr>
                <w:rFonts w:ascii="Arial" w:eastAsia="Arial" w:hAnsi="Arial" w:cs="Arial"/>
                <w:sz w:val="24"/>
                <w:szCs w:val="24"/>
              </w:rPr>
            </w:pPr>
          </w:p>
          <w:p w14:paraId="1357ADD1" w14:textId="6CDCB735" w:rsidR="00DA43C5" w:rsidRPr="007F70FB" w:rsidRDefault="62965899" w:rsidP="458E569F">
            <w:pPr>
              <w:pStyle w:val="ListParagraph"/>
              <w:numPr>
                <w:ilvl w:val="0"/>
                <w:numId w:val="1"/>
              </w:numPr>
              <w:spacing w:after="0"/>
              <w:rPr>
                <w:rFonts w:ascii="Arial" w:eastAsia="Arial" w:hAnsi="Arial" w:cs="Arial"/>
                <w:sz w:val="24"/>
                <w:szCs w:val="24"/>
              </w:rPr>
            </w:pPr>
            <w:r w:rsidRPr="458E569F">
              <w:rPr>
                <w:rFonts w:ascii="Arial" w:eastAsia="Arial" w:hAnsi="Arial" w:cs="Arial"/>
                <w:sz w:val="24"/>
                <w:szCs w:val="24"/>
              </w:rPr>
              <w:t>What support, training, or guidance does your university provide for commercialising research, including invention disclosure processes and access to technology transfer offices?</w:t>
            </w:r>
          </w:p>
          <w:p w14:paraId="7910F54D" w14:textId="215C17CD" w:rsidR="00DA43C5" w:rsidRPr="007F70FB" w:rsidRDefault="00DA43C5" w:rsidP="458E569F">
            <w:pPr>
              <w:pStyle w:val="ListParagraph"/>
              <w:spacing w:after="0"/>
              <w:rPr>
                <w:rFonts w:ascii="Arial" w:eastAsia="Arial" w:hAnsi="Arial" w:cs="Arial"/>
                <w:sz w:val="24"/>
                <w:szCs w:val="24"/>
              </w:rPr>
            </w:pPr>
          </w:p>
          <w:p w14:paraId="12D57B12" w14:textId="680856A8" w:rsidR="00DA43C5" w:rsidRPr="007F70FB" w:rsidRDefault="62965899" w:rsidP="458E569F">
            <w:pPr>
              <w:pStyle w:val="ListParagraph"/>
              <w:numPr>
                <w:ilvl w:val="0"/>
                <w:numId w:val="1"/>
              </w:numPr>
              <w:spacing w:after="0"/>
              <w:rPr>
                <w:rFonts w:ascii="Arial" w:eastAsia="Arial" w:hAnsi="Arial" w:cs="Arial"/>
                <w:sz w:val="24"/>
                <w:szCs w:val="24"/>
              </w:rPr>
            </w:pPr>
            <w:r w:rsidRPr="458E569F">
              <w:rPr>
                <w:rFonts w:ascii="Arial" w:eastAsia="Arial" w:hAnsi="Arial" w:cs="Arial"/>
                <w:sz w:val="24"/>
                <w:szCs w:val="24"/>
              </w:rPr>
              <w:t>Have you had any practical experience with technology transfer activities, such as invention disclosures or drafting patent applications?</w:t>
            </w:r>
          </w:p>
          <w:p w14:paraId="38542957" w14:textId="71371D2B" w:rsidR="00DA43C5" w:rsidRPr="007F70FB" w:rsidRDefault="00DA43C5" w:rsidP="00E40E15">
            <w:pPr>
              <w:jc w:val="left"/>
              <w:rPr>
                <w:rFonts w:eastAsia="Arial" w:cs="Arial"/>
                <w:sz w:val="24"/>
                <w:szCs w:val="24"/>
              </w:rPr>
            </w:pPr>
          </w:p>
        </w:tc>
      </w:tr>
    </w:tbl>
    <w:p w14:paraId="1D86F688" w14:textId="77777777" w:rsidR="00DA43C5" w:rsidRPr="007F70FB" w:rsidRDefault="00DA43C5" w:rsidP="00317379">
      <w:pPr>
        <w:pStyle w:val="BodyText"/>
      </w:pPr>
    </w:p>
    <w:p w14:paraId="0712A6AF" w14:textId="5DBA2536" w:rsidR="00DA43C5" w:rsidRDefault="00C06013" w:rsidP="007F70FB">
      <w:pPr>
        <w:rPr>
          <w:b/>
          <w:bCs/>
          <w:sz w:val="28"/>
          <w:szCs w:val="28"/>
        </w:rPr>
      </w:pPr>
      <w:r>
        <w:rPr>
          <w:b/>
          <w:bCs/>
          <w:sz w:val="28"/>
          <w:szCs w:val="28"/>
        </w:rPr>
        <w:t xml:space="preserve">Capacity </w:t>
      </w:r>
      <w:r w:rsidR="00DA43C5" w:rsidRPr="007F70FB">
        <w:rPr>
          <w:b/>
          <w:bCs/>
          <w:sz w:val="28"/>
          <w:szCs w:val="28"/>
        </w:rPr>
        <w:t>S</w:t>
      </w:r>
      <w:r w:rsidR="007F70FB" w:rsidRPr="007F70FB">
        <w:rPr>
          <w:b/>
          <w:bCs/>
          <w:sz w:val="28"/>
          <w:szCs w:val="28"/>
        </w:rPr>
        <w:t xml:space="preserve">trengthening </w:t>
      </w:r>
    </w:p>
    <w:p w14:paraId="42376084" w14:textId="77777777" w:rsidR="007F70FB" w:rsidRPr="007F70FB" w:rsidRDefault="007F70FB" w:rsidP="007F70FB">
      <w:pPr>
        <w:rPr>
          <w:b/>
          <w:bCs/>
          <w:sz w:val="28"/>
          <w:szCs w:val="28"/>
        </w:rPr>
      </w:pPr>
    </w:p>
    <w:tbl>
      <w:tblPr>
        <w:tblStyle w:val="TableGridLight"/>
        <w:tblW w:w="10199" w:type="dxa"/>
        <w:tblLook w:val="04A0" w:firstRow="1" w:lastRow="0" w:firstColumn="1" w:lastColumn="0" w:noHBand="0" w:noVBand="1"/>
      </w:tblPr>
      <w:tblGrid>
        <w:gridCol w:w="2122"/>
        <w:gridCol w:w="8077"/>
      </w:tblGrid>
      <w:tr w:rsidR="007F70FB" w:rsidRPr="007F70FB" w14:paraId="0E157E9A" w14:textId="77777777" w:rsidTr="458E569F">
        <w:tc>
          <w:tcPr>
            <w:tcW w:w="2122" w:type="dxa"/>
          </w:tcPr>
          <w:p w14:paraId="3ED2E0F9" w14:textId="2AF8ED7B" w:rsidR="00DA43C5" w:rsidRPr="007F70FB" w:rsidRDefault="00C06013" w:rsidP="00E40E15">
            <w:pPr>
              <w:jc w:val="left"/>
              <w:rPr>
                <w:rFonts w:eastAsia="Arial" w:cs="Arial"/>
                <w:sz w:val="24"/>
                <w:szCs w:val="24"/>
              </w:rPr>
            </w:pPr>
            <w:r>
              <w:rPr>
                <w:rFonts w:eastAsia="Arial" w:cs="Arial"/>
                <w:sz w:val="24"/>
                <w:szCs w:val="24"/>
              </w:rPr>
              <w:t>Room:</w:t>
            </w:r>
          </w:p>
        </w:tc>
        <w:tc>
          <w:tcPr>
            <w:tcW w:w="8077" w:type="dxa"/>
          </w:tcPr>
          <w:p w14:paraId="3B0D7385" w14:textId="542FC392" w:rsidR="00DA43C5" w:rsidRPr="007F70FB" w:rsidRDefault="00E76D50" w:rsidP="00E40E15">
            <w:pPr>
              <w:jc w:val="left"/>
              <w:rPr>
                <w:rFonts w:eastAsia="Arial" w:cs="Arial"/>
                <w:sz w:val="24"/>
                <w:szCs w:val="24"/>
              </w:rPr>
            </w:pPr>
            <w:r>
              <w:rPr>
                <w:rFonts w:cs="Arial"/>
                <w:sz w:val="24"/>
                <w:szCs w:val="24"/>
                <w:shd w:val="clear" w:color="auto" w:fill="FFFFFF"/>
              </w:rPr>
              <w:t>Sandby</w:t>
            </w:r>
          </w:p>
        </w:tc>
      </w:tr>
      <w:tr w:rsidR="007F70FB" w:rsidRPr="007F70FB" w14:paraId="79870A91" w14:textId="77777777" w:rsidTr="458E569F">
        <w:trPr>
          <w:trHeight w:val="300"/>
        </w:trPr>
        <w:tc>
          <w:tcPr>
            <w:tcW w:w="2122" w:type="dxa"/>
          </w:tcPr>
          <w:p w14:paraId="69A67FC8" w14:textId="2ABB6306" w:rsidR="00DA43C5" w:rsidRPr="007F70FB" w:rsidRDefault="00DA43C5" w:rsidP="00E40E15">
            <w:pPr>
              <w:jc w:val="left"/>
              <w:rPr>
                <w:rFonts w:eastAsia="Arial" w:cs="Arial"/>
                <w:sz w:val="24"/>
                <w:szCs w:val="24"/>
              </w:rPr>
            </w:pPr>
            <w:r w:rsidRPr="007F70FB">
              <w:rPr>
                <w:rFonts w:eastAsia="Arial" w:cs="Arial"/>
                <w:sz w:val="24"/>
                <w:szCs w:val="24"/>
              </w:rPr>
              <w:t>Question</w:t>
            </w:r>
            <w:r w:rsidR="00C06013">
              <w:rPr>
                <w:rFonts w:eastAsia="Arial" w:cs="Arial"/>
                <w:sz w:val="24"/>
                <w:szCs w:val="24"/>
              </w:rPr>
              <w:t>s</w:t>
            </w:r>
            <w:r w:rsidRPr="007F70FB">
              <w:rPr>
                <w:rFonts w:eastAsia="Arial" w:cs="Arial"/>
                <w:sz w:val="24"/>
                <w:szCs w:val="24"/>
              </w:rPr>
              <w:t xml:space="preserve">: </w:t>
            </w:r>
          </w:p>
        </w:tc>
        <w:tc>
          <w:tcPr>
            <w:tcW w:w="8077" w:type="dxa"/>
          </w:tcPr>
          <w:p w14:paraId="4ADF1F50" w14:textId="61659C89" w:rsidR="00DA43C5" w:rsidRPr="00C06013" w:rsidRDefault="5DCF9FD4" w:rsidP="458E569F">
            <w:pPr>
              <w:pStyle w:val="ListParagraph"/>
              <w:numPr>
                <w:ilvl w:val="0"/>
                <w:numId w:val="2"/>
              </w:numPr>
              <w:spacing w:after="0"/>
              <w:textAlignment w:val="baseline"/>
              <w:rPr>
                <w:rFonts w:ascii="Arial" w:eastAsia="Arial" w:hAnsi="Arial" w:cs="Arial"/>
                <w:sz w:val="24"/>
                <w:szCs w:val="24"/>
              </w:rPr>
            </w:pPr>
            <w:r w:rsidRPr="458E569F">
              <w:rPr>
                <w:rFonts w:ascii="Arial" w:eastAsia="Arial" w:hAnsi="Arial" w:cs="Arial"/>
                <w:sz w:val="24"/>
                <w:szCs w:val="24"/>
              </w:rPr>
              <w:t xml:space="preserve">In your research context (discipline, field, or country), whose capacity are you seeking to strengthen, for what purpose, and at what level (individual, institutional, or systemic)? </w:t>
            </w:r>
          </w:p>
          <w:p w14:paraId="2BC59662" w14:textId="3A2ED5AB" w:rsidR="00DA43C5" w:rsidRPr="00C06013" w:rsidRDefault="00DA43C5" w:rsidP="458E569F">
            <w:pPr>
              <w:pStyle w:val="ListParagraph"/>
              <w:spacing w:after="0"/>
              <w:textAlignment w:val="baseline"/>
              <w:rPr>
                <w:rFonts w:ascii="Arial" w:eastAsia="Arial" w:hAnsi="Arial" w:cs="Arial"/>
                <w:sz w:val="24"/>
                <w:szCs w:val="24"/>
              </w:rPr>
            </w:pPr>
          </w:p>
          <w:p w14:paraId="1CB60F88" w14:textId="4B59C5A9" w:rsidR="00DA43C5" w:rsidRPr="00C06013" w:rsidRDefault="5DCF9FD4" w:rsidP="458E569F">
            <w:pPr>
              <w:pStyle w:val="ListParagraph"/>
              <w:numPr>
                <w:ilvl w:val="0"/>
                <w:numId w:val="2"/>
              </w:numPr>
              <w:spacing w:after="0"/>
              <w:textAlignment w:val="baseline"/>
              <w:rPr>
                <w:rFonts w:ascii="Arial" w:eastAsia="Arial" w:hAnsi="Arial" w:cs="Arial"/>
                <w:sz w:val="24"/>
                <w:szCs w:val="24"/>
              </w:rPr>
            </w:pPr>
            <w:r w:rsidRPr="458E569F">
              <w:rPr>
                <w:rFonts w:ascii="Arial" w:eastAsia="Arial" w:hAnsi="Arial" w:cs="Arial"/>
                <w:sz w:val="24"/>
                <w:szCs w:val="24"/>
              </w:rPr>
              <w:t xml:space="preserve">What opportunities and barriers exist for supporting capacity strengthening among relevant stakeholders in your context? </w:t>
            </w:r>
          </w:p>
          <w:p w14:paraId="466C25A1" w14:textId="152E5F99" w:rsidR="00DA43C5" w:rsidRPr="00C06013" w:rsidRDefault="00DA43C5" w:rsidP="458E569F">
            <w:pPr>
              <w:pStyle w:val="ListParagraph"/>
              <w:spacing w:after="0"/>
              <w:textAlignment w:val="baseline"/>
              <w:rPr>
                <w:rFonts w:ascii="Arial" w:eastAsia="Arial" w:hAnsi="Arial" w:cs="Arial"/>
                <w:sz w:val="24"/>
                <w:szCs w:val="24"/>
              </w:rPr>
            </w:pPr>
          </w:p>
          <w:p w14:paraId="61524BD2" w14:textId="5E846A43" w:rsidR="00DA43C5" w:rsidRPr="00C06013" w:rsidRDefault="5DCF9FD4" w:rsidP="458E569F">
            <w:pPr>
              <w:pStyle w:val="ListParagraph"/>
              <w:numPr>
                <w:ilvl w:val="0"/>
                <w:numId w:val="2"/>
              </w:numPr>
              <w:spacing w:after="0"/>
              <w:textAlignment w:val="baseline"/>
              <w:rPr>
                <w:rFonts w:ascii="Arial" w:eastAsia="Arial" w:hAnsi="Arial" w:cs="Arial"/>
                <w:sz w:val="24"/>
                <w:szCs w:val="24"/>
              </w:rPr>
            </w:pPr>
            <w:r w:rsidRPr="458E569F">
              <w:rPr>
                <w:rFonts w:ascii="Arial" w:eastAsia="Arial" w:hAnsi="Arial" w:cs="Arial"/>
                <w:sz w:val="24"/>
                <w:szCs w:val="24"/>
              </w:rPr>
              <w:t>How can you take an equitable and context-sensitive approach to capacity strengthening that recognises existing expertise and avoids reinforcing hierarchies or assumptions about development pathways?</w:t>
            </w:r>
          </w:p>
          <w:p w14:paraId="33811172" w14:textId="4BAE28E4" w:rsidR="00DA43C5" w:rsidRPr="00C06013" w:rsidRDefault="00DA43C5" w:rsidP="458E569F">
            <w:pPr>
              <w:shd w:val="clear" w:color="auto" w:fill="FFFFFF" w:themeFill="background1"/>
              <w:textAlignment w:val="baseline"/>
              <w:rPr>
                <w:rFonts w:eastAsia="Arial" w:cs="Arial"/>
                <w:sz w:val="24"/>
                <w:szCs w:val="24"/>
              </w:rPr>
            </w:pPr>
          </w:p>
        </w:tc>
      </w:tr>
    </w:tbl>
    <w:p w14:paraId="5C0F1652" w14:textId="77777777" w:rsidR="00DA43C5" w:rsidRPr="007F70FB" w:rsidRDefault="00DA43C5" w:rsidP="00317379">
      <w:pPr>
        <w:pStyle w:val="BodyText"/>
      </w:pPr>
    </w:p>
    <w:p w14:paraId="60DF24E1" w14:textId="4E357BB9" w:rsidR="00DA43C5" w:rsidRDefault="00C06013" w:rsidP="007F70FB">
      <w:pPr>
        <w:rPr>
          <w:b/>
          <w:bCs/>
          <w:sz w:val="28"/>
          <w:szCs w:val="28"/>
        </w:rPr>
      </w:pPr>
      <w:r>
        <w:rPr>
          <w:b/>
          <w:bCs/>
          <w:sz w:val="28"/>
          <w:szCs w:val="28"/>
        </w:rPr>
        <w:t>Entrepreneurship</w:t>
      </w:r>
    </w:p>
    <w:p w14:paraId="56A20081" w14:textId="77777777" w:rsidR="007F70FB" w:rsidRPr="007F70FB" w:rsidRDefault="007F70FB" w:rsidP="007F70FB">
      <w:pPr>
        <w:rPr>
          <w:b/>
          <w:bCs/>
          <w:sz w:val="28"/>
          <w:szCs w:val="28"/>
        </w:rPr>
      </w:pPr>
    </w:p>
    <w:tbl>
      <w:tblPr>
        <w:tblStyle w:val="TableGridLight"/>
        <w:tblW w:w="10199" w:type="dxa"/>
        <w:tblLook w:val="04A0" w:firstRow="1" w:lastRow="0" w:firstColumn="1" w:lastColumn="0" w:noHBand="0" w:noVBand="1"/>
      </w:tblPr>
      <w:tblGrid>
        <w:gridCol w:w="2122"/>
        <w:gridCol w:w="8077"/>
      </w:tblGrid>
      <w:tr w:rsidR="007F70FB" w:rsidRPr="007F70FB" w14:paraId="66FBE58A" w14:textId="77777777" w:rsidTr="458E569F">
        <w:tc>
          <w:tcPr>
            <w:tcW w:w="2122" w:type="dxa"/>
          </w:tcPr>
          <w:p w14:paraId="020B9391" w14:textId="77777777" w:rsidR="00DA43C5" w:rsidRPr="007F70FB" w:rsidRDefault="00DA43C5" w:rsidP="00E40E15">
            <w:pPr>
              <w:jc w:val="left"/>
              <w:rPr>
                <w:rFonts w:eastAsia="Arial" w:cs="Arial"/>
                <w:sz w:val="24"/>
                <w:szCs w:val="24"/>
              </w:rPr>
            </w:pPr>
            <w:r w:rsidRPr="007F70FB">
              <w:rPr>
                <w:rFonts w:eastAsia="Arial" w:cs="Arial"/>
                <w:sz w:val="24"/>
                <w:szCs w:val="24"/>
              </w:rPr>
              <w:t>Topic:</w:t>
            </w:r>
          </w:p>
        </w:tc>
        <w:tc>
          <w:tcPr>
            <w:tcW w:w="8077" w:type="dxa"/>
          </w:tcPr>
          <w:p w14:paraId="1128D83A" w14:textId="17A4C502" w:rsidR="00DA43C5" w:rsidRPr="007F70FB" w:rsidRDefault="00E76D50" w:rsidP="00E40E15">
            <w:pPr>
              <w:jc w:val="left"/>
              <w:rPr>
                <w:rFonts w:eastAsia="Arial" w:cs="Arial"/>
                <w:sz w:val="24"/>
                <w:szCs w:val="24"/>
              </w:rPr>
            </w:pPr>
            <w:r>
              <w:rPr>
                <w:rFonts w:cs="Arial"/>
                <w:sz w:val="24"/>
                <w:szCs w:val="24"/>
                <w:shd w:val="clear" w:color="auto" w:fill="FFFFFF"/>
              </w:rPr>
              <w:t>Anderson</w:t>
            </w:r>
          </w:p>
        </w:tc>
      </w:tr>
      <w:tr w:rsidR="007F70FB" w:rsidRPr="007F70FB" w14:paraId="3F007F1A" w14:textId="77777777" w:rsidTr="458E569F">
        <w:trPr>
          <w:trHeight w:val="300"/>
        </w:trPr>
        <w:tc>
          <w:tcPr>
            <w:tcW w:w="2122" w:type="dxa"/>
          </w:tcPr>
          <w:p w14:paraId="68A1C003" w14:textId="77777777" w:rsidR="00DA43C5" w:rsidRPr="007F70FB" w:rsidRDefault="00DA43C5" w:rsidP="00E40E15">
            <w:pPr>
              <w:jc w:val="left"/>
              <w:rPr>
                <w:rFonts w:eastAsia="Arial" w:cs="Arial"/>
                <w:sz w:val="24"/>
                <w:szCs w:val="24"/>
              </w:rPr>
            </w:pPr>
            <w:r w:rsidRPr="007F70FB">
              <w:rPr>
                <w:rFonts w:eastAsia="Arial" w:cs="Arial"/>
                <w:sz w:val="24"/>
                <w:szCs w:val="24"/>
              </w:rPr>
              <w:t xml:space="preserve">Question: </w:t>
            </w:r>
          </w:p>
        </w:tc>
        <w:tc>
          <w:tcPr>
            <w:tcW w:w="8077" w:type="dxa"/>
          </w:tcPr>
          <w:p w14:paraId="3C9C5D7D" w14:textId="77777777" w:rsidR="00605AA5" w:rsidRPr="00605AA5" w:rsidRDefault="00605AA5" w:rsidP="00605AA5">
            <w:pPr>
              <w:rPr>
                <w:rFonts w:cs="Arial"/>
                <w:sz w:val="24"/>
                <w:szCs w:val="24"/>
              </w:rPr>
            </w:pPr>
          </w:p>
          <w:p w14:paraId="00B3BA3E" w14:textId="46E72FC7" w:rsidR="00DA43C5" w:rsidRPr="007F70FB" w:rsidRDefault="59118F98" w:rsidP="458E569F">
            <w:pPr>
              <w:pStyle w:val="ListParagraph"/>
              <w:numPr>
                <w:ilvl w:val="0"/>
                <w:numId w:val="3"/>
              </w:numPr>
              <w:spacing w:after="0"/>
              <w:rPr>
                <w:rFonts w:ascii="Arial" w:eastAsia="Arial" w:hAnsi="Arial" w:cs="Arial"/>
                <w:sz w:val="24"/>
                <w:szCs w:val="24"/>
              </w:rPr>
            </w:pPr>
            <w:r w:rsidRPr="458E569F">
              <w:rPr>
                <w:rFonts w:ascii="Arial" w:eastAsia="Arial" w:hAnsi="Arial" w:cs="Arial"/>
                <w:sz w:val="24"/>
                <w:szCs w:val="24"/>
              </w:rPr>
              <w:t xml:space="preserve">Have you considered starting a business based on your research or expertise, and how important do you think entrepreneurship is within your field? </w:t>
            </w:r>
          </w:p>
          <w:p w14:paraId="2865674B" w14:textId="2C68FC84" w:rsidR="00DA43C5" w:rsidRPr="007F70FB" w:rsidRDefault="00DA43C5" w:rsidP="458E569F">
            <w:pPr>
              <w:pStyle w:val="ListParagraph"/>
              <w:spacing w:after="0"/>
              <w:rPr>
                <w:rFonts w:ascii="Arial" w:eastAsia="Arial" w:hAnsi="Arial" w:cs="Arial"/>
                <w:sz w:val="24"/>
                <w:szCs w:val="24"/>
              </w:rPr>
            </w:pPr>
          </w:p>
          <w:p w14:paraId="0F583A06" w14:textId="76581682" w:rsidR="00DA43C5" w:rsidRPr="007F70FB" w:rsidRDefault="59118F98" w:rsidP="458E569F">
            <w:pPr>
              <w:pStyle w:val="ListParagraph"/>
              <w:numPr>
                <w:ilvl w:val="0"/>
                <w:numId w:val="3"/>
              </w:numPr>
              <w:spacing w:after="0"/>
              <w:rPr>
                <w:rFonts w:ascii="Arial" w:eastAsia="Arial" w:hAnsi="Arial" w:cs="Arial"/>
                <w:sz w:val="24"/>
                <w:szCs w:val="24"/>
              </w:rPr>
            </w:pPr>
            <w:r w:rsidRPr="458E569F">
              <w:rPr>
                <w:rFonts w:ascii="Arial" w:eastAsia="Arial" w:hAnsi="Arial" w:cs="Arial"/>
                <w:sz w:val="24"/>
                <w:szCs w:val="24"/>
              </w:rPr>
              <w:t xml:space="preserve">What knowledge and skills are needed to successfully develop research ideas into a business, including creating a business plan? </w:t>
            </w:r>
          </w:p>
          <w:p w14:paraId="6CA67382" w14:textId="231DB3F4" w:rsidR="00DA43C5" w:rsidRPr="007F70FB" w:rsidRDefault="59118F98" w:rsidP="458E569F">
            <w:pPr>
              <w:pStyle w:val="ListParagraph"/>
              <w:numPr>
                <w:ilvl w:val="0"/>
                <w:numId w:val="3"/>
              </w:numPr>
              <w:spacing w:after="0"/>
              <w:rPr>
                <w:rFonts w:ascii="Arial" w:eastAsia="Arial" w:hAnsi="Arial" w:cs="Arial"/>
                <w:sz w:val="24"/>
                <w:szCs w:val="24"/>
              </w:rPr>
            </w:pPr>
            <w:r w:rsidRPr="458E569F">
              <w:rPr>
                <w:rFonts w:ascii="Arial" w:eastAsia="Arial" w:hAnsi="Arial" w:cs="Arial"/>
                <w:sz w:val="24"/>
                <w:szCs w:val="24"/>
              </w:rPr>
              <w:t>What are the main challenges researchers face when transitioning into entrepreneurship, and how can these challenges be addressed?</w:t>
            </w:r>
          </w:p>
          <w:p w14:paraId="20502DF9" w14:textId="0CDE05F9" w:rsidR="00DA43C5" w:rsidRPr="007F70FB" w:rsidRDefault="00DA43C5" w:rsidP="00E40E15">
            <w:pPr>
              <w:jc w:val="left"/>
              <w:rPr>
                <w:rFonts w:eastAsia="Arial" w:cs="Arial"/>
                <w:sz w:val="24"/>
                <w:szCs w:val="24"/>
              </w:rPr>
            </w:pPr>
          </w:p>
        </w:tc>
      </w:tr>
    </w:tbl>
    <w:p w14:paraId="34E6CF77" w14:textId="77777777" w:rsidR="00DA43C5" w:rsidRPr="007F70FB" w:rsidRDefault="00DA43C5" w:rsidP="00317379">
      <w:pPr>
        <w:pStyle w:val="BodyText"/>
      </w:pPr>
    </w:p>
    <w:sectPr w:rsidR="00DA43C5" w:rsidRPr="007F70FB" w:rsidSect="00D157DB">
      <w:headerReference w:type="default" r:id="rId12"/>
      <w:footerReference w:type="default" r:id="rId13"/>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B31D" w14:textId="77777777" w:rsidR="00801125" w:rsidRDefault="00801125" w:rsidP="006A5A18">
      <w:r>
        <w:separator/>
      </w:r>
    </w:p>
  </w:endnote>
  <w:endnote w:type="continuationSeparator" w:id="0">
    <w:p w14:paraId="33879891" w14:textId="77777777" w:rsidR="00801125" w:rsidRDefault="00801125" w:rsidP="006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83350"/>
      <w:docPartObj>
        <w:docPartGallery w:val="Page Numbers (Bottom of Page)"/>
        <w:docPartUnique/>
      </w:docPartObj>
    </w:sdtPr>
    <w:sdtEndPr>
      <w:rPr>
        <w:rStyle w:val="CSCNormalChar"/>
        <w:sz w:val="20"/>
        <w:szCs w:val="20"/>
      </w:rPr>
    </w:sdtEndPr>
    <w:sdtContent>
      <w:p w14:paraId="74CF14E5" w14:textId="77777777" w:rsidR="006A5A18" w:rsidRPr="006A5A18" w:rsidRDefault="006A5A18">
        <w:pPr>
          <w:pStyle w:val="Footer"/>
          <w:jc w:val="right"/>
          <w:rPr>
            <w:rStyle w:val="CSCNormalChar"/>
            <w:sz w:val="20"/>
          </w:rPr>
        </w:pPr>
        <w:r w:rsidRPr="006A5A18">
          <w:rPr>
            <w:rStyle w:val="CSCNormalChar"/>
            <w:sz w:val="20"/>
          </w:rPr>
          <w:fldChar w:fldCharType="begin"/>
        </w:r>
        <w:r w:rsidRPr="006A5A18">
          <w:rPr>
            <w:rStyle w:val="CSCNormalChar"/>
            <w:sz w:val="20"/>
          </w:rPr>
          <w:instrText xml:space="preserve"> PAGE   \* MERGEFORMAT </w:instrText>
        </w:r>
        <w:r w:rsidRPr="006A5A18">
          <w:rPr>
            <w:rStyle w:val="CSCNormalChar"/>
            <w:sz w:val="20"/>
          </w:rPr>
          <w:fldChar w:fldCharType="separate"/>
        </w:r>
        <w:r w:rsidR="00317379">
          <w:rPr>
            <w:rStyle w:val="CSCNormalChar"/>
            <w:noProof/>
            <w:sz w:val="20"/>
          </w:rPr>
          <w:t>1</w:t>
        </w:r>
        <w:r w:rsidRPr="006A5A18">
          <w:rPr>
            <w:rStyle w:val="CSCNormalChar"/>
            <w:sz w:val="20"/>
          </w:rPr>
          <w:fldChar w:fldCharType="end"/>
        </w:r>
      </w:p>
    </w:sdtContent>
  </w:sdt>
  <w:p w14:paraId="47618BF4" w14:textId="77777777" w:rsidR="006A5A18" w:rsidRDefault="006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1DDD" w14:textId="77777777" w:rsidR="00801125" w:rsidRDefault="00801125" w:rsidP="006A5A18">
      <w:r>
        <w:separator/>
      </w:r>
    </w:p>
  </w:footnote>
  <w:footnote w:type="continuationSeparator" w:id="0">
    <w:p w14:paraId="3EC65439" w14:textId="77777777" w:rsidR="00801125" w:rsidRDefault="00801125" w:rsidP="006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D93A" w14:textId="1524B98A" w:rsidR="006A5A18" w:rsidRPr="006A5A18" w:rsidRDefault="006A5A18" w:rsidP="458E569F">
    <w:pPr>
      <w:pStyle w:val="CSCNormal"/>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AE4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B6E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7E0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B03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7C5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09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CE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C4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72AD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46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C50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982F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9B8D2C"/>
    <w:multiLevelType w:val="hybridMultilevel"/>
    <w:tmpl w:val="2578D388"/>
    <w:lvl w:ilvl="0" w:tplc="B57E54BA">
      <w:start w:val="1"/>
      <w:numFmt w:val="decimal"/>
      <w:lvlText w:val="%1."/>
      <w:lvlJc w:val="left"/>
      <w:pPr>
        <w:ind w:left="720" w:hanging="360"/>
      </w:pPr>
    </w:lvl>
    <w:lvl w:ilvl="1" w:tplc="E0189E0C">
      <w:start w:val="1"/>
      <w:numFmt w:val="lowerLetter"/>
      <w:lvlText w:val="%2."/>
      <w:lvlJc w:val="left"/>
      <w:pPr>
        <w:ind w:left="1440" w:hanging="360"/>
      </w:pPr>
    </w:lvl>
    <w:lvl w:ilvl="2" w:tplc="A1269BEE">
      <w:start w:val="1"/>
      <w:numFmt w:val="lowerRoman"/>
      <w:lvlText w:val="%3."/>
      <w:lvlJc w:val="right"/>
      <w:pPr>
        <w:ind w:left="2160" w:hanging="180"/>
      </w:pPr>
    </w:lvl>
    <w:lvl w:ilvl="3" w:tplc="80581E80">
      <w:start w:val="1"/>
      <w:numFmt w:val="decimal"/>
      <w:lvlText w:val="%4."/>
      <w:lvlJc w:val="left"/>
      <w:pPr>
        <w:ind w:left="2880" w:hanging="360"/>
      </w:pPr>
    </w:lvl>
    <w:lvl w:ilvl="4" w:tplc="881C2F66">
      <w:start w:val="1"/>
      <w:numFmt w:val="lowerLetter"/>
      <w:lvlText w:val="%5."/>
      <w:lvlJc w:val="left"/>
      <w:pPr>
        <w:ind w:left="3600" w:hanging="360"/>
      </w:pPr>
    </w:lvl>
    <w:lvl w:ilvl="5" w:tplc="C8C25394">
      <w:start w:val="1"/>
      <w:numFmt w:val="lowerRoman"/>
      <w:lvlText w:val="%6."/>
      <w:lvlJc w:val="right"/>
      <w:pPr>
        <w:ind w:left="4320" w:hanging="180"/>
      </w:pPr>
    </w:lvl>
    <w:lvl w:ilvl="6" w:tplc="E36E83CE">
      <w:start w:val="1"/>
      <w:numFmt w:val="decimal"/>
      <w:lvlText w:val="%7."/>
      <w:lvlJc w:val="left"/>
      <w:pPr>
        <w:ind w:left="5040" w:hanging="360"/>
      </w:pPr>
    </w:lvl>
    <w:lvl w:ilvl="7" w:tplc="0720A004">
      <w:start w:val="1"/>
      <w:numFmt w:val="lowerLetter"/>
      <w:lvlText w:val="%8."/>
      <w:lvlJc w:val="left"/>
      <w:pPr>
        <w:ind w:left="5760" w:hanging="360"/>
      </w:pPr>
    </w:lvl>
    <w:lvl w:ilvl="8" w:tplc="580299F2">
      <w:start w:val="1"/>
      <w:numFmt w:val="lowerRoman"/>
      <w:lvlText w:val="%9."/>
      <w:lvlJc w:val="right"/>
      <w:pPr>
        <w:ind w:left="6480" w:hanging="180"/>
      </w:pPr>
    </w:lvl>
  </w:abstractNum>
  <w:abstractNum w:abstractNumId="13" w15:restartNumberingAfterBreak="0">
    <w:nsid w:val="259E3C5C"/>
    <w:multiLevelType w:val="hybridMultilevel"/>
    <w:tmpl w:val="6F34960A"/>
    <w:lvl w:ilvl="0" w:tplc="A44448D2">
      <w:start w:val="1"/>
      <w:numFmt w:val="decimal"/>
      <w:lvlText w:val="%1."/>
      <w:lvlJc w:val="left"/>
      <w:pPr>
        <w:ind w:left="720" w:hanging="360"/>
      </w:pPr>
    </w:lvl>
    <w:lvl w:ilvl="1" w:tplc="0FA478F4">
      <w:start w:val="1"/>
      <w:numFmt w:val="lowerLetter"/>
      <w:lvlText w:val="%2."/>
      <w:lvlJc w:val="left"/>
      <w:pPr>
        <w:ind w:left="1440" w:hanging="360"/>
      </w:pPr>
    </w:lvl>
    <w:lvl w:ilvl="2" w:tplc="AE64A348">
      <w:start w:val="1"/>
      <w:numFmt w:val="lowerRoman"/>
      <w:lvlText w:val="%3."/>
      <w:lvlJc w:val="right"/>
      <w:pPr>
        <w:ind w:left="2160" w:hanging="180"/>
      </w:pPr>
    </w:lvl>
    <w:lvl w:ilvl="3" w:tplc="A204F938">
      <w:start w:val="1"/>
      <w:numFmt w:val="decimal"/>
      <w:lvlText w:val="%4."/>
      <w:lvlJc w:val="left"/>
      <w:pPr>
        <w:ind w:left="2880" w:hanging="360"/>
      </w:pPr>
    </w:lvl>
    <w:lvl w:ilvl="4" w:tplc="80326276">
      <w:start w:val="1"/>
      <w:numFmt w:val="lowerLetter"/>
      <w:lvlText w:val="%5."/>
      <w:lvlJc w:val="left"/>
      <w:pPr>
        <w:ind w:left="3600" w:hanging="360"/>
      </w:pPr>
    </w:lvl>
    <w:lvl w:ilvl="5" w:tplc="D6061B0A">
      <w:start w:val="1"/>
      <w:numFmt w:val="lowerRoman"/>
      <w:lvlText w:val="%6."/>
      <w:lvlJc w:val="right"/>
      <w:pPr>
        <w:ind w:left="4320" w:hanging="180"/>
      </w:pPr>
    </w:lvl>
    <w:lvl w:ilvl="6" w:tplc="D29E6DA0">
      <w:start w:val="1"/>
      <w:numFmt w:val="decimal"/>
      <w:lvlText w:val="%7."/>
      <w:lvlJc w:val="left"/>
      <w:pPr>
        <w:ind w:left="5040" w:hanging="360"/>
      </w:pPr>
    </w:lvl>
    <w:lvl w:ilvl="7" w:tplc="13DEA220">
      <w:start w:val="1"/>
      <w:numFmt w:val="lowerLetter"/>
      <w:lvlText w:val="%8."/>
      <w:lvlJc w:val="left"/>
      <w:pPr>
        <w:ind w:left="5760" w:hanging="360"/>
      </w:pPr>
    </w:lvl>
    <w:lvl w:ilvl="8" w:tplc="28DCCD22">
      <w:start w:val="1"/>
      <w:numFmt w:val="lowerRoman"/>
      <w:lvlText w:val="%9."/>
      <w:lvlJc w:val="right"/>
      <w:pPr>
        <w:ind w:left="6480" w:hanging="180"/>
      </w:pPr>
    </w:lvl>
  </w:abstractNum>
  <w:abstractNum w:abstractNumId="14" w15:restartNumberingAfterBreak="0">
    <w:nsid w:val="2FA5FB35"/>
    <w:multiLevelType w:val="hybridMultilevel"/>
    <w:tmpl w:val="06C069FC"/>
    <w:lvl w:ilvl="0" w:tplc="7A64A922">
      <w:start w:val="1"/>
      <w:numFmt w:val="decimal"/>
      <w:lvlText w:val="%1."/>
      <w:lvlJc w:val="left"/>
      <w:pPr>
        <w:ind w:left="720" w:hanging="360"/>
      </w:pPr>
    </w:lvl>
    <w:lvl w:ilvl="1" w:tplc="0D886292">
      <w:start w:val="1"/>
      <w:numFmt w:val="lowerLetter"/>
      <w:lvlText w:val="%2."/>
      <w:lvlJc w:val="left"/>
      <w:pPr>
        <w:ind w:left="1440" w:hanging="360"/>
      </w:pPr>
    </w:lvl>
    <w:lvl w:ilvl="2" w:tplc="FC5AB54C">
      <w:start w:val="1"/>
      <w:numFmt w:val="lowerRoman"/>
      <w:lvlText w:val="%3."/>
      <w:lvlJc w:val="right"/>
      <w:pPr>
        <w:ind w:left="2160" w:hanging="180"/>
      </w:pPr>
    </w:lvl>
    <w:lvl w:ilvl="3" w:tplc="AA82B060">
      <w:start w:val="1"/>
      <w:numFmt w:val="decimal"/>
      <w:lvlText w:val="%4."/>
      <w:lvlJc w:val="left"/>
      <w:pPr>
        <w:ind w:left="2880" w:hanging="360"/>
      </w:pPr>
    </w:lvl>
    <w:lvl w:ilvl="4" w:tplc="CFCECBA8">
      <w:start w:val="1"/>
      <w:numFmt w:val="lowerLetter"/>
      <w:lvlText w:val="%5."/>
      <w:lvlJc w:val="left"/>
      <w:pPr>
        <w:ind w:left="3600" w:hanging="360"/>
      </w:pPr>
    </w:lvl>
    <w:lvl w:ilvl="5" w:tplc="97367B0A">
      <w:start w:val="1"/>
      <w:numFmt w:val="lowerRoman"/>
      <w:lvlText w:val="%6."/>
      <w:lvlJc w:val="right"/>
      <w:pPr>
        <w:ind w:left="4320" w:hanging="180"/>
      </w:pPr>
    </w:lvl>
    <w:lvl w:ilvl="6" w:tplc="8AB83D14">
      <w:start w:val="1"/>
      <w:numFmt w:val="decimal"/>
      <w:lvlText w:val="%7."/>
      <w:lvlJc w:val="left"/>
      <w:pPr>
        <w:ind w:left="5040" w:hanging="360"/>
      </w:pPr>
    </w:lvl>
    <w:lvl w:ilvl="7" w:tplc="BC6AB00C">
      <w:start w:val="1"/>
      <w:numFmt w:val="lowerLetter"/>
      <w:lvlText w:val="%8."/>
      <w:lvlJc w:val="left"/>
      <w:pPr>
        <w:ind w:left="5760" w:hanging="360"/>
      </w:pPr>
    </w:lvl>
    <w:lvl w:ilvl="8" w:tplc="5CA6B35E">
      <w:start w:val="1"/>
      <w:numFmt w:val="lowerRoman"/>
      <w:lvlText w:val="%9."/>
      <w:lvlJc w:val="right"/>
      <w:pPr>
        <w:ind w:left="6480" w:hanging="180"/>
      </w:pPr>
    </w:lvl>
  </w:abstractNum>
  <w:abstractNum w:abstractNumId="15" w15:restartNumberingAfterBreak="0">
    <w:nsid w:val="38537F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241E99"/>
    <w:multiLevelType w:val="hybridMultilevel"/>
    <w:tmpl w:val="3B22D00E"/>
    <w:lvl w:ilvl="0" w:tplc="4F50328C">
      <w:start w:val="1"/>
      <w:numFmt w:val="bullet"/>
      <w:lvlText w:val=""/>
      <w:lvlJc w:val="left"/>
      <w:pPr>
        <w:ind w:left="720" w:hanging="360"/>
      </w:pPr>
      <w:rPr>
        <w:rFonts w:ascii="Symbol" w:hAnsi="Symbol" w:hint="default"/>
      </w:rPr>
    </w:lvl>
    <w:lvl w:ilvl="1" w:tplc="83FCD470">
      <w:start w:val="1"/>
      <w:numFmt w:val="bullet"/>
      <w:lvlText w:val="o"/>
      <w:lvlJc w:val="left"/>
      <w:pPr>
        <w:ind w:left="1440" w:hanging="360"/>
      </w:pPr>
      <w:rPr>
        <w:rFonts w:ascii="Courier New" w:hAnsi="Courier New" w:hint="default"/>
      </w:rPr>
    </w:lvl>
    <w:lvl w:ilvl="2" w:tplc="89EA6166">
      <w:start w:val="1"/>
      <w:numFmt w:val="bullet"/>
      <w:lvlText w:val=""/>
      <w:lvlJc w:val="left"/>
      <w:pPr>
        <w:ind w:left="2160" w:hanging="360"/>
      </w:pPr>
      <w:rPr>
        <w:rFonts w:ascii="Wingdings" w:hAnsi="Wingdings" w:hint="default"/>
      </w:rPr>
    </w:lvl>
    <w:lvl w:ilvl="3" w:tplc="E2D49F5A">
      <w:start w:val="1"/>
      <w:numFmt w:val="bullet"/>
      <w:lvlText w:val=""/>
      <w:lvlJc w:val="left"/>
      <w:pPr>
        <w:ind w:left="2880" w:hanging="360"/>
      </w:pPr>
      <w:rPr>
        <w:rFonts w:ascii="Symbol" w:hAnsi="Symbol" w:hint="default"/>
      </w:rPr>
    </w:lvl>
    <w:lvl w:ilvl="4" w:tplc="D1F415DA">
      <w:start w:val="1"/>
      <w:numFmt w:val="bullet"/>
      <w:lvlText w:val="o"/>
      <w:lvlJc w:val="left"/>
      <w:pPr>
        <w:ind w:left="3600" w:hanging="360"/>
      </w:pPr>
      <w:rPr>
        <w:rFonts w:ascii="Courier New" w:hAnsi="Courier New" w:hint="default"/>
      </w:rPr>
    </w:lvl>
    <w:lvl w:ilvl="5" w:tplc="ADA4FFC6">
      <w:start w:val="1"/>
      <w:numFmt w:val="bullet"/>
      <w:lvlText w:val=""/>
      <w:lvlJc w:val="left"/>
      <w:pPr>
        <w:ind w:left="4320" w:hanging="360"/>
      </w:pPr>
      <w:rPr>
        <w:rFonts w:ascii="Wingdings" w:hAnsi="Wingdings" w:hint="default"/>
      </w:rPr>
    </w:lvl>
    <w:lvl w:ilvl="6" w:tplc="F4004F94">
      <w:start w:val="1"/>
      <w:numFmt w:val="bullet"/>
      <w:lvlText w:val=""/>
      <w:lvlJc w:val="left"/>
      <w:pPr>
        <w:ind w:left="5040" w:hanging="360"/>
      </w:pPr>
      <w:rPr>
        <w:rFonts w:ascii="Symbol" w:hAnsi="Symbol" w:hint="default"/>
      </w:rPr>
    </w:lvl>
    <w:lvl w:ilvl="7" w:tplc="3814DFCA">
      <w:start w:val="1"/>
      <w:numFmt w:val="bullet"/>
      <w:lvlText w:val="o"/>
      <w:lvlJc w:val="left"/>
      <w:pPr>
        <w:ind w:left="5760" w:hanging="360"/>
      </w:pPr>
      <w:rPr>
        <w:rFonts w:ascii="Courier New" w:hAnsi="Courier New" w:hint="default"/>
      </w:rPr>
    </w:lvl>
    <w:lvl w:ilvl="8" w:tplc="CF3A9A5A">
      <w:start w:val="1"/>
      <w:numFmt w:val="bullet"/>
      <w:lvlText w:val=""/>
      <w:lvlJc w:val="left"/>
      <w:pPr>
        <w:ind w:left="6480" w:hanging="360"/>
      </w:pPr>
      <w:rPr>
        <w:rFonts w:ascii="Wingdings" w:hAnsi="Wingdings" w:hint="default"/>
      </w:rPr>
    </w:lvl>
  </w:abstractNum>
  <w:abstractNum w:abstractNumId="17" w15:restartNumberingAfterBreak="0">
    <w:nsid w:val="470C58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936A9D"/>
    <w:multiLevelType w:val="hybridMultilevel"/>
    <w:tmpl w:val="7F9E772C"/>
    <w:lvl w:ilvl="0" w:tplc="520E42C2">
      <w:start w:val="1"/>
      <w:numFmt w:val="decimal"/>
      <w:lvlText w:val="%1."/>
      <w:lvlJc w:val="left"/>
      <w:pPr>
        <w:ind w:left="720" w:hanging="360"/>
      </w:pPr>
    </w:lvl>
    <w:lvl w:ilvl="1" w:tplc="863297A2">
      <w:start w:val="1"/>
      <w:numFmt w:val="lowerLetter"/>
      <w:lvlText w:val="%2."/>
      <w:lvlJc w:val="left"/>
      <w:pPr>
        <w:ind w:left="1440" w:hanging="360"/>
      </w:pPr>
    </w:lvl>
    <w:lvl w:ilvl="2" w:tplc="8B92C088">
      <w:start w:val="1"/>
      <w:numFmt w:val="lowerRoman"/>
      <w:lvlText w:val="%3."/>
      <w:lvlJc w:val="right"/>
      <w:pPr>
        <w:ind w:left="2160" w:hanging="180"/>
      </w:pPr>
    </w:lvl>
    <w:lvl w:ilvl="3" w:tplc="CB3403DC">
      <w:start w:val="1"/>
      <w:numFmt w:val="decimal"/>
      <w:lvlText w:val="%4."/>
      <w:lvlJc w:val="left"/>
      <w:pPr>
        <w:ind w:left="2880" w:hanging="360"/>
      </w:pPr>
    </w:lvl>
    <w:lvl w:ilvl="4" w:tplc="4A82C4AA">
      <w:start w:val="1"/>
      <w:numFmt w:val="lowerLetter"/>
      <w:lvlText w:val="%5."/>
      <w:lvlJc w:val="left"/>
      <w:pPr>
        <w:ind w:left="3600" w:hanging="360"/>
      </w:pPr>
    </w:lvl>
    <w:lvl w:ilvl="5" w:tplc="2566FEF4">
      <w:start w:val="1"/>
      <w:numFmt w:val="lowerRoman"/>
      <w:lvlText w:val="%6."/>
      <w:lvlJc w:val="right"/>
      <w:pPr>
        <w:ind w:left="4320" w:hanging="180"/>
      </w:pPr>
    </w:lvl>
    <w:lvl w:ilvl="6" w:tplc="6EF4FF5A">
      <w:start w:val="1"/>
      <w:numFmt w:val="decimal"/>
      <w:lvlText w:val="%7."/>
      <w:lvlJc w:val="left"/>
      <w:pPr>
        <w:ind w:left="5040" w:hanging="360"/>
      </w:pPr>
    </w:lvl>
    <w:lvl w:ilvl="7" w:tplc="DC428C7A">
      <w:start w:val="1"/>
      <w:numFmt w:val="lowerLetter"/>
      <w:lvlText w:val="%8."/>
      <w:lvlJc w:val="left"/>
      <w:pPr>
        <w:ind w:left="5760" w:hanging="360"/>
      </w:pPr>
    </w:lvl>
    <w:lvl w:ilvl="8" w:tplc="AF8C0910">
      <w:start w:val="1"/>
      <w:numFmt w:val="lowerRoman"/>
      <w:lvlText w:val="%9."/>
      <w:lvlJc w:val="right"/>
      <w:pPr>
        <w:ind w:left="6480" w:hanging="180"/>
      </w:pPr>
    </w:lvl>
  </w:abstractNum>
  <w:abstractNum w:abstractNumId="19" w15:restartNumberingAfterBreak="0">
    <w:nsid w:val="588B4331"/>
    <w:multiLevelType w:val="hybridMultilevel"/>
    <w:tmpl w:val="F5F8C234"/>
    <w:lvl w:ilvl="0" w:tplc="CF22DA92">
      <w:start w:val="1"/>
      <w:numFmt w:val="bullet"/>
      <w:lvlText w:val=""/>
      <w:lvlJc w:val="left"/>
      <w:pPr>
        <w:ind w:left="720" w:hanging="360"/>
      </w:pPr>
      <w:rPr>
        <w:rFonts w:ascii="Symbol" w:hAnsi="Symbol" w:hint="default"/>
      </w:rPr>
    </w:lvl>
    <w:lvl w:ilvl="1" w:tplc="C6D68126">
      <w:start w:val="1"/>
      <w:numFmt w:val="bullet"/>
      <w:lvlText w:val="o"/>
      <w:lvlJc w:val="left"/>
      <w:pPr>
        <w:ind w:left="1440" w:hanging="360"/>
      </w:pPr>
      <w:rPr>
        <w:rFonts w:ascii="Courier New" w:hAnsi="Courier New" w:hint="default"/>
      </w:rPr>
    </w:lvl>
    <w:lvl w:ilvl="2" w:tplc="1BA04F40">
      <w:start w:val="1"/>
      <w:numFmt w:val="bullet"/>
      <w:lvlText w:val=""/>
      <w:lvlJc w:val="left"/>
      <w:pPr>
        <w:ind w:left="2160" w:hanging="360"/>
      </w:pPr>
      <w:rPr>
        <w:rFonts w:ascii="Wingdings" w:hAnsi="Wingdings" w:hint="default"/>
      </w:rPr>
    </w:lvl>
    <w:lvl w:ilvl="3" w:tplc="D7C65EEE">
      <w:start w:val="1"/>
      <w:numFmt w:val="bullet"/>
      <w:lvlText w:val=""/>
      <w:lvlJc w:val="left"/>
      <w:pPr>
        <w:ind w:left="2880" w:hanging="360"/>
      </w:pPr>
      <w:rPr>
        <w:rFonts w:ascii="Symbol" w:hAnsi="Symbol" w:hint="default"/>
      </w:rPr>
    </w:lvl>
    <w:lvl w:ilvl="4" w:tplc="5EA09DF0">
      <w:start w:val="1"/>
      <w:numFmt w:val="bullet"/>
      <w:lvlText w:val="o"/>
      <w:lvlJc w:val="left"/>
      <w:pPr>
        <w:ind w:left="3600" w:hanging="360"/>
      </w:pPr>
      <w:rPr>
        <w:rFonts w:ascii="Courier New" w:hAnsi="Courier New" w:hint="default"/>
      </w:rPr>
    </w:lvl>
    <w:lvl w:ilvl="5" w:tplc="75FE1F1E">
      <w:start w:val="1"/>
      <w:numFmt w:val="bullet"/>
      <w:lvlText w:val=""/>
      <w:lvlJc w:val="left"/>
      <w:pPr>
        <w:ind w:left="4320" w:hanging="360"/>
      </w:pPr>
      <w:rPr>
        <w:rFonts w:ascii="Wingdings" w:hAnsi="Wingdings" w:hint="default"/>
      </w:rPr>
    </w:lvl>
    <w:lvl w:ilvl="6" w:tplc="3AFC5E50">
      <w:start w:val="1"/>
      <w:numFmt w:val="bullet"/>
      <w:lvlText w:val=""/>
      <w:lvlJc w:val="left"/>
      <w:pPr>
        <w:ind w:left="5040" w:hanging="360"/>
      </w:pPr>
      <w:rPr>
        <w:rFonts w:ascii="Symbol" w:hAnsi="Symbol" w:hint="default"/>
      </w:rPr>
    </w:lvl>
    <w:lvl w:ilvl="7" w:tplc="980692FA">
      <w:start w:val="1"/>
      <w:numFmt w:val="bullet"/>
      <w:lvlText w:val="o"/>
      <w:lvlJc w:val="left"/>
      <w:pPr>
        <w:ind w:left="5760" w:hanging="360"/>
      </w:pPr>
      <w:rPr>
        <w:rFonts w:ascii="Courier New" w:hAnsi="Courier New" w:hint="default"/>
      </w:rPr>
    </w:lvl>
    <w:lvl w:ilvl="8" w:tplc="1E0AB330">
      <w:start w:val="1"/>
      <w:numFmt w:val="bullet"/>
      <w:lvlText w:val=""/>
      <w:lvlJc w:val="left"/>
      <w:pPr>
        <w:ind w:left="6480" w:hanging="360"/>
      </w:pPr>
      <w:rPr>
        <w:rFonts w:ascii="Wingdings" w:hAnsi="Wingdings" w:hint="default"/>
      </w:rPr>
    </w:lvl>
  </w:abstractNum>
  <w:abstractNum w:abstractNumId="20" w15:restartNumberingAfterBreak="0">
    <w:nsid w:val="5F511933"/>
    <w:multiLevelType w:val="hybridMultilevel"/>
    <w:tmpl w:val="616E1186"/>
    <w:lvl w:ilvl="0" w:tplc="8CB6CD54">
      <w:start w:val="1"/>
      <w:numFmt w:val="bullet"/>
      <w:lvlText w:val=""/>
      <w:lvlJc w:val="left"/>
      <w:pPr>
        <w:ind w:left="720" w:hanging="360"/>
      </w:pPr>
      <w:rPr>
        <w:rFonts w:ascii="Symbol" w:hAnsi="Symbol" w:hint="default"/>
      </w:rPr>
    </w:lvl>
    <w:lvl w:ilvl="1" w:tplc="B1EE7AC6">
      <w:start w:val="1"/>
      <w:numFmt w:val="bullet"/>
      <w:lvlText w:val="o"/>
      <w:lvlJc w:val="left"/>
      <w:pPr>
        <w:ind w:left="1440" w:hanging="360"/>
      </w:pPr>
      <w:rPr>
        <w:rFonts w:ascii="Courier New" w:hAnsi="Courier New" w:hint="default"/>
      </w:rPr>
    </w:lvl>
    <w:lvl w:ilvl="2" w:tplc="718C61CE">
      <w:start w:val="1"/>
      <w:numFmt w:val="bullet"/>
      <w:lvlText w:val=""/>
      <w:lvlJc w:val="left"/>
      <w:pPr>
        <w:ind w:left="2160" w:hanging="360"/>
      </w:pPr>
      <w:rPr>
        <w:rFonts w:ascii="Wingdings" w:hAnsi="Wingdings" w:hint="default"/>
      </w:rPr>
    </w:lvl>
    <w:lvl w:ilvl="3" w:tplc="AD90D7F8">
      <w:start w:val="1"/>
      <w:numFmt w:val="bullet"/>
      <w:lvlText w:val=""/>
      <w:lvlJc w:val="left"/>
      <w:pPr>
        <w:ind w:left="2880" w:hanging="360"/>
      </w:pPr>
      <w:rPr>
        <w:rFonts w:ascii="Symbol" w:hAnsi="Symbol" w:hint="default"/>
      </w:rPr>
    </w:lvl>
    <w:lvl w:ilvl="4" w:tplc="F496E366">
      <w:start w:val="1"/>
      <w:numFmt w:val="bullet"/>
      <w:lvlText w:val="o"/>
      <w:lvlJc w:val="left"/>
      <w:pPr>
        <w:ind w:left="3600" w:hanging="360"/>
      </w:pPr>
      <w:rPr>
        <w:rFonts w:ascii="Courier New" w:hAnsi="Courier New" w:hint="default"/>
      </w:rPr>
    </w:lvl>
    <w:lvl w:ilvl="5" w:tplc="56D45D2C">
      <w:start w:val="1"/>
      <w:numFmt w:val="bullet"/>
      <w:lvlText w:val=""/>
      <w:lvlJc w:val="left"/>
      <w:pPr>
        <w:ind w:left="4320" w:hanging="360"/>
      </w:pPr>
      <w:rPr>
        <w:rFonts w:ascii="Wingdings" w:hAnsi="Wingdings" w:hint="default"/>
      </w:rPr>
    </w:lvl>
    <w:lvl w:ilvl="6" w:tplc="FD9266DC">
      <w:start w:val="1"/>
      <w:numFmt w:val="bullet"/>
      <w:lvlText w:val=""/>
      <w:lvlJc w:val="left"/>
      <w:pPr>
        <w:ind w:left="5040" w:hanging="360"/>
      </w:pPr>
      <w:rPr>
        <w:rFonts w:ascii="Symbol" w:hAnsi="Symbol" w:hint="default"/>
      </w:rPr>
    </w:lvl>
    <w:lvl w:ilvl="7" w:tplc="7AF80392">
      <w:start w:val="1"/>
      <w:numFmt w:val="bullet"/>
      <w:lvlText w:val="o"/>
      <w:lvlJc w:val="left"/>
      <w:pPr>
        <w:ind w:left="5760" w:hanging="360"/>
      </w:pPr>
      <w:rPr>
        <w:rFonts w:ascii="Courier New" w:hAnsi="Courier New" w:hint="default"/>
      </w:rPr>
    </w:lvl>
    <w:lvl w:ilvl="8" w:tplc="3C90CBD0">
      <w:start w:val="1"/>
      <w:numFmt w:val="bullet"/>
      <w:lvlText w:val=""/>
      <w:lvlJc w:val="left"/>
      <w:pPr>
        <w:ind w:left="6480" w:hanging="360"/>
      </w:pPr>
      <w:rPr>
        <w:rFonts w:ascii="Wingdings" w:hAnsi="Wingdings" w:hint="default"/>
      </w:rPr>
    </w:lvl>
  </w:abstractNum>
  <w:abstractNum w:abstractNumId="21" w15:restartNumberingAfterBreak="0">
    <w:nsid w:val="633C3BFD"/>
    <w:multiLevelType w:val="multilevel"/>
    <w:tmpl w:val="0809001F"/>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A6A24"/>
    <w:multiLevelType w:val="hybridMultilevel"/>
    <w:tmpl w:val="12FE12F6"/>
    <w:lvl w:ilvl="0" w:tplc="E946A534">
      <w:start w:val="1"/>
      <w:numFmt w:val="bullet"/>
      <w:lvlText w:val=""/>
      <w:lvlJc w:val="left"/>
      <w:pPr>
        <w:ind w:left="720" w:hanging="360"/>
      </w:pPr>
      <w:rPr>
        <w:rFonts w:ascii="Symbol" w:hAnsi="Symbol" w:hint="default"/>
      </w:rPr>
    </w:lvl>
    <w:lvl w:ilvl="1" w:tplc="39607B2E">
      <w:start w:val="1"/>
      <w:numFmt w:val="bullet"/>
      <w:lvlText w:val="o"/>
      <w:lvlJc w:val="left"/>
      <w:pPr>
        <w:ind w:left="1440" w:hanging="360"/>
      </w:pPr>
      <w:rPr>
        <w:rFonts w:ascii="Courier New" w:hAnsi="Courier New" w:hint="default"/>
      </w:rPr>
    </w:lvl>
    <w:lvl w:ilvl="2" w:tplc="2416C3FA">
      <w:start w:val="1"/>
      <w:numFmt w:val="bullet"/>
      <w:lvlText w:val=""/>
      <w:lvlJc w:val="left"/>
      <w:pPr>
        <w:ind w:left="2160" w:hanging="360"/>
      </w:pPr>
      <w:rPr>
        <w:rFonts w:ascii="Wingdings" w:hAnsi="Wingdings" w:hint="default"/>
      </w:rPr>
    </w:lvl>
    <w:lvl w:ilvl="3" w:tplc="F384C800">
      <w:start w:val="1"/>
      <w:numFmt w:val="bullet"/>
      <w:lvlText w:val=""/>
      <w:lvlJc w:val="left"/>
      <w:pPr>
        <w:ind w:left="2880" w:hanging="360"/>
      </w:pPr>
      <w:rPr>
        <w:rFonts w:ascii="Symbol" w:hAnsi="Symbol" w:hint="default"/>
      </w:rPr>
    </w:lvl>
    <w:lvl w:ilvl="4" w:tplc="2EA840EE">
      <w:start w:val="1"/>
      <w:numFmt w:val="bullet"/>
      <w:lvlText w:val="o"/>
      <w:lvlJc w:val="left"/>
      <w:pPr>
        <w:ind w:left="3600" w:hanging="360"/>
      </w:pPr>
      <w:rPr>
        <w:rFonts w:ascii="Courier New" w:hAnsi="Courier New" w:hint="default"/>
      </w:rPr>
    </w:lvl>
    <w:lvl w:ilvl="5" w:tplc="6BBA5A74">
      <w:start w:val="1"/>
      <w:numFmt w:val="bullet"/>
      <w:lvlText w:val=""/>
      <w:lvlJc w:val="left"/>
      <w:pPr>
        <w:ind w:left="4320" w:hanging="360"/>
      </w:pPr>
      <w:rPr>
        <w:rFonts w:ascii="Wingdings" w:hAnsi="Wingdings" w:hint="default"/>
      </w:rPr>
    </w:lvl>
    <w:lvl w:ilvl="6" w:tplc="ABD6DBDC">
      <w:start w:val="1"/>
      <w:numFmt w:val="bullet"/>
      <w:lvlText w:val=""/>
      <w:lvlJc w:val="left"/>
      <w:pPr>
        <w:ind w:left="5040" w:hanging="360"/>
      </w:pPr>
      <w:rPr>
        <w:rFonts w:ascii="Symbol" w:hAnsi="Symbol" w:hint="default"/>
      </w:rPr>
    </w:lvl>
    <w:lvl w:ilvl="7" w:tplc="245C3676">
      <w:start w:val="1"/>
      <w:numFmt w:val="bullet"/>
      <w:lvlText w:val="o"/>
      <w:lvlJc w:val="left"/>
      <w:pPr>
        <w:ind w:left="5760" w:hanging="360"/>
      </w:pPr>
      <w:rPr>
        <w:rFonts w:ascii="Courier New" w:hAnsi="Courier New" w:hint="default"/>
      </w:rPr>
    </w:lvl>
    <w:lvl w:ilvl="8" w:tplc="9CD4FDCE">
      <w:start w:val="1"/>
      <w:numFmt w:val="bullet"/>
      <w:lvlText w:val=""/>
      <w:lvlJc w:val="left"/>
      <w:pPr>
        <w:ind w:left="6480" w:hanging="360"/>
      </w:pPr>
      <w:rPr>
        <w:rFonts w:ascii="Wingdings" w:hAnsi="Wingdings" w:hint="default"/>
      </w:rPr>
    </w:lvl>
  </w:abstractNum>
  <w:abstractNum w:abstractNumId="23" w15:restartNumberingAfterBreak="0">
    <w:nsid w:val="76AFF2B0"/>
    <w:multiLevelType w:val="hybridMultilevel"/>
    <w:tmpl w:val="7E307A66"/>
    <w:lvl w:ilvl="0" w:tplc="2194A10E">
      <w:start w:val="1"/>
      <w:numFmt w:val="decimal"/>
      <w:lvlText w:val="%1."/>
      <w:lvlJc w:val="left"/>
      <w:pPr>
        <w:ind w:left="720" w:hanging="360"/>
      </w:pPr>
    </w:lvl>
    <w:lvl w:ilvl="1" w:tplc="2DDA74DA">
      <w:start w:val="1"/>
      <w:numFmt w:val="lowerLetter"/>
      <w:lvlText w:val="%2."/>
      <w:lvlJc w:val="left"/>
      <w:pPr>
        <w:ind w:left="1440" w:hanging="360"/>
      </w:pPr>
    </w:lvl>
    <w:lvl w:ilvl="2" w:tplc="48AA08C4">
      <w:start w:val="1"/>
      <w:numFmt w:val="lowerRoman"/>
      <w:lvlText w:val="%3."/>
      <w:lvlJc w:val="right"/>
      <w:pPr>
        <w:ind w:left="2160" w:hanging="180"/>
      </w:pPr>
    </w:lvl>
    <w:lvl w:ilvl="3" w:tplc="90DE1C9C">
      <w:start w:val="1"/>
      <w:numFmt w:val="decimal"/>
      <w:lvlText w:val="%4."/>
      <w:lvlJc w:val="left"/>
      <w:pPr>
        <w:ind w:left="2880" w:hanging="360"/>
      </w:pPr>
    </w:lvl>
    <w:lvl w:ilvl="4" w:tplc="F306F6D6">
      <w:start w:val="1"/>
      <w:numFmt w:val="lowerLetter"/>
      <w:lvlText w:val="%5."/>
      <w:lvlJc w:val="left"/>
      <w:pPr>
        <w:ind w:left="3600" w:hanging="360"/>
      </w:pPr>
    </w:lvl>
    <w:lvl w:ilvl="5" w:tplc="F61E643E">
      <w:start w:val="1"/>
      <w:numFmt w:val="lowerRoman"/>
      <w:lvlText w:val="%6."/>
      <w:lvlJc w:val="right"/>
      <w:pPr>
        <w:ind w:left="4320" w:hanging="180"/>
      </w:pPr>
    </w:lvl>
    <w:lvl w:ilvl="6" w:tplc="2F6EE734">
      <w:start w:val="1"/>
      <w:numFmt w:val="decimal"/>
      <w:lvlText w:val="%7."/>
      <w:lvlJc w:val="left"/>
      <w:pPr>
        <w:ind w:left="5040" w:hanging="360"/>
      </w:pPr>
    </w:lvl>
    <w:lvl w:ilvl="7" w:tplc="66D44C3E">
      <w:start w:val="1"/>
      <w:numFmt w:val="lowerLetter"/>
      <w:lvlText w:val="%8."/>
      <w:lvlJc w:val="left"/>
      <w:pPr>
        <w:ind w:left="5760" w:hanging="360"/>
      </w:pPr>
    </w:lvl>
    <w:lvl w:ilvl="8" w:tplc="6B8A29B6">
      <w:start w:val="1"/>
      <w:numFmt w:val="lowerRoman"/>
      <w:lvlText w:val="%9."/>
      <w:lvlJc w:val="right"/>
      <w:pPr>
        <w:ind w:left="6480" w:hanging="180"/>
      </w:pPr>
    </w:lvl>
  </w:abstractNum>
  <w:abstractNum w:abstractNumId="24" w15:restartNumberingAfterBreak="0">
    <w:nsid w:val="76B090F8"/>
    <w:multiLevelType w:val="hybridMultilevel"/>
    <w:tmpl w:val="AA0277D6"/>
    <w:lvl w:ilvl="0" w:tplc="DB34E480">
      <w:start w:val="1"/>
      <w:numFmt w:val="decimal"/>
      <w:lvlText w:val="%1."/>
      <w:lvlJc w:val="left"/>
      <w:pPr>
        <w:ind w:left="720" w:hanging="360"/>
      </w:pPr>
    </w:lvl>
    <w:lvl w:ilvl="1" w:tplc="C4F6C34E">
      <w:start w:val="1"/>
      <w:numFmt w:val="lowerLetter"/>
      <w:lvlText w:val="%2."/>
      <w:lvlJc w:val="left"/>
      <w:pPr>
        <w:ind w:left="1440" w:hanging="360"/>
      </w:pPr>
    </w:lvl>
    <w:lvl w:ilvl="2" w:tplc="24A8B3AA">
      <w:start w:val="1"/>
      <w:numFmt w:val="lowerRoman"/>
      <w:lvlText w:val="%3."/>
      <w:lvlJc w:val="right"/>
      <w:pPr>
        <w:ind w:left="2160" w:hanging="180"/>
      </w:pPr>
    </w:lvl>
    <w:lvl w:ilvl="3" w:tplc="18C0D276">
      <w:start w:val="1"/>
      <w:numFmt w:val="decimal"/>
      <w:lvlText w:val="%4."/>
      <w:lvlJc w:val="left"/>
      <w:pPr>
        <w:ind w:left="2880" w:hanging="360"/>
      </w:pPr>
    </w:lvl>
    <w:lvl w:ilvl="4" w:tplc="6E7CE64C">
      <w:start w:val="1"/>
      <w:numFmt w:val="lowerLetter"/>
      <w:lvlText w:val="%5."/>
      <w:lvlJc w:val="left"/>
      <w:pPr>
        <w:ind w:left="3600" w:hanging="360"/>
      </w:pPr>
    </w:lvl>
    <w:lvl w:ilvl="5" w:tplc="B2945178">
      <w:start w:val="1"/>
      <w:numFmt w:val="lowerRoman"/>
      <w:lvlText w:val="%6."/>
      <w:lvlJc w:val="right"/>
      <w:pPr>
        <w:ind w:left="4320" w:hanging="180"/>
      </w:pPr>
    </w:lvl>
    <w:lvl w:ilvl="6" w:tplc="D0A02FA0">
      <w:start w:val="1"/>
      <w:numFmt w:val="decimal"/>
      <w:lvlText w:val="%7."/>
      <w:lvlJc w:val="left"/>
      <w:pPr>
        <w:ind w:left="5040" w:hanging="360"/>
      </w:pPr>
    </w:lvl>
    <w:lvl w:ilvl="7" w:tplc="87F2C632">
      <w:start w:val="1"/>
      <w:numFmt w:val="lowerLetter"/>
      <w:lvlText w:val="%8."/>
      <w:lvlJc w:val="left"/>
      <w:pPr>
        <w:ind w:left="5760" w:hanging="360"/>
      </w:pPr>
    </w:lvl>
    <w:lvl w:ilvl="8" w:tplc="2222BC34">
      <w:start w:val="1"/>
      <w:numFmt w:val="lowerRoman"/>
      <w:lvlText w:val="%9."/>
      <w:lvlJc w:val="right"/>
      <w:pPr>
        <w:ind w:left="6480" w:hanging="180"/>
      </w:pPr>
    </w:lvl>
  </w:abstractNum>
  <w:num w:numId="1" w16cid:durableId="1035303051">
    <w:abstractNumId w:val="13"/>
  </w:num>
  <w:num w:numId="2" w16cid:durableId="2071078494">
    <w:abstractNumId w:val="12"/>
  </w:num>
  <w:num w:numId="3" w16cid:durableId="2002274190">
    <w:abstractNumId w:val="18"/>
  </w:num>
  <w:num w:numId="4" w16cid:durableId="1914309884">
    <w:abstractNumId w:val="19"/>
  </w:num>
  <w:num w:numId="5" w16cid:durableId="192423518">
    <w:abstractNumId w:val="23"/>
  </w:num>
  <w:num w:numId="6" w16cid:durableId="599290691">
    <w:abstractNumId w:val="16"/>
  </w:num>
  <w:num w:numId="7" w16cid:durableId="1476876974">
    <w:abstractNumId w:val="14"/>
  </w:num>
  <w:num w:numId="8" w16cid:durableId="395863749">
    <w:abstractNumId w:val="20"/>
  </w:num>
  <w:num w:numId="9" w16cid:durableId="1158767134">
    <w:abstractNumId w:val="24"/>
  </w:num>
  <w:num w:numId="10" w16cid:durableId="2108849246">
    <w:abstractNumId w:val="22"/>
  </w:num>
  <w:num w:numId="11" w16cid:durableId="1154299502">
    <w:abstractNumId w:val="9"/>
  </w:num>
  <w:num w:numId="12" w16cid:durableId="581642026">
    <w:abstractNumId w:val="7"/>
  </w:num>
  <w:num w:numId="13" w16cid:durableId="1974797219">
    <w:abstractNumId w:val="6"/>
  </w:num>
  <w:num w:numId="14" w16cid:durableId="331879695">
    <w:abstractNumId w:val="5"/>
  </w:num>
  <w:num w:numId="15" w16cid:durableId="234976181">
    <w:abstractNumId w:val="4"/>
  </w:num>
  <w:num w:numId="16" w16cid:durableId="2117822296">
    <w:abstractNumId w:val="8"/>
  </w:num>
  <w:num w:numId="17" w16cid:durableId="993222991">
    <w:abstractNumId w:val="3"/>
  </w:num>
  <w:num w:numId="18" w16cid:durableId="984898208">
    <w:abstractNumId w:val="2"/>
  </w:num>
  <w:num w:numId="19" w16cid:durableId="1831557232">
    <w:abstractNumId w:val="1"/>
  </w:num>
  <w:num w:numId="20" w16cid:durableId="849297507">
    <w:abstractNumId w:val="0"/>
  </w:num>
  <w:num w:numId="21" w16cid:durableId="239218216">
    <w:abstractNumId w:val="21"/>
  </w:num>
  <w:num w:numId="22" w16cid:durableId="883104579">
    <w:abstractNumId w:val="17"/>
  </w:num>
  <w:num w:numId="23" w16cid:durableId="158428721">
    <w:abstractNumId w:val="11"/>
  </w:num>
  <w:num w:numId="24" w16cid:durableId="102192869">
    <w:abstractNumId w:val="10"/>
  </w:num>
  <w:num w:numId="25" w16cid:durableId="12657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E4"/>
    <w:rsid w:val="001A1E0E"/>
    <w:rsid w:val="00281061"/>
    <w:rsid w:val="00317379"/>
    <w:rsid w:val="003F3EED"/>
    <w:rsid w:val="00407995"/>
    <w:rsid w:val="0052184E"/>
    <w:rsid w:val="005755C0"/>
    <w:rsid w:val="005F2DF4"/>
    <w:rsid w:val="00605AA5"/>
    <w:rsid w:val="00623433"/>
    <w:rsid w:val="00697ACB"/>
    <w:rsid w:val="006A5A18"/>
    <w:rsid w:val="00707568"/>
    <w:rsid w:val="00743B54"/>
    <w:rsid w:val="007971BC"/>
    <w:rsid w:val="007F70FB"/>
    <w:rsid w:val="00801125"/>
    <w:rsid w:val="00825FDE"/>
    <w:rsid w:val="008A3330"/>
    <w:rsid w:val="00902456"/>
    <w:rsid w:val="009C7D6F"/>
    <w:rsid w:val="009E123B"/>
    <w:rsid w:val="009F2B9B"/>
    <w:rsid w:val="00A258E4"/>
    <w:rsid w:val="00B26B0F"/>
    <w:rsid w:val="00BF5D66"/>
    <w:rsid w:val="00C06013"/>
    <w:rsid w:val="00C07EBC"/>
    <w:rsid w:val="00CD38CD"/>
    <w:rsid w:val="00D157DB"/>
    <w:rsid w:val="00DA43C5"/>
    <w:rsid w:val="00E27447"/>
    <w:rsid w:val="00E76D50"/>
    <w:rsid w:val="00F64466"/>
    <w:rsid w:val="00FC36EC"/>
    <w:rsid w:val="01651740"/>
    <w:rsid w:val="02F006D9"/>
    <w:rsid w:val="0A556709"/>
    <w:rsid w:val="0B5F4405"/>
    <w:rsid w:val="0BF048F6"/>
    <w:rsid w:val="0C1420C5"/>
    <w:rsid w:val="0D68721D"/>
    <w:rsid w:val="0D80556B"/>
    <w:rsid w:val="0E300775"/>
    <w:rsid w:val="0F279D31"/>
    <w:rsid w:val="11065D98"/>
    <w:rsid w:val="121331F9"/>
    <w:rsid w:val="1317AE4B"/>
    <w:rsid w:val="13DAD0EC"/>
    <w:rsid w:val="147C07CA"/>
    <w:rsid w:val="181095A3"/>
    <w:rsid w:val="181834DE"/>
    <w:rsid w:val="18500637"/>
    <w:rsid w:val="18BFDE4E"/>
    <w:rsid w:val="1B0B101D"/>
    <w:rsid w:val="20BF4841"/>
    <w:rsid w:val="21C0B34E"/>
    <w:rsid w:val="21CA9467"/>
    <w:rsid w:val="2348E748"/>
    <w:rsid w:val="2AA795A1"/>
    <w:rsid w:val="2B3AD0D0"/>
    <w:rsid w:val="2B976736"/>
    <w:rsid w:val="2E6E5D2A"/>
    <w:rsid w:val="30121C0D"/>
    <w:rsid w:val="30B304EB"/>
    <w:rsid w:val="30B9B4F3"/>
    <w:rsid w:val="31AA1254"/>
    <w:rsid w:val="32610A65"/>
    <w:rsid w:val="327929F2"/>
    <w:rsid w:val="365A6BB9"/>
    <w:rsid w:val="36E2A950"/>
    <w:rsid w:val="3BC8AB82"/>
    <w:rsid w:val="3D12FE67"/>
    <w:rsid w:val="3DB2442C"/>
    <w:rsid w:val="3E0B1D3D"/>
    <w:rsid w:val="414584FC"/>
    <w:rsid w:val="41F66023"/>
    <w:rsid w:val="425280C1"/>
    <w:rsid w:val="427E4E07"/>
    <w:rsid w:val="43B06BB8"/>
    <w:rsid w:val="44018532"/>
    <w:rsid w:val="458E569F"/>
    <w:rsid w:val="4700CD6A"/>
    <w:rsid w:val="48E128A9"/>
    <w:rsid w:val="4BDADC55"/>
    <w:rsid w:val="4C98040C"/>
    <w:rsid w:val="4CC5DF5C"/>
    <w:rsid w:val="4DEC8726"/>
    <w:rsid w:val="4F9DECE7"/>
    <w:rsid w:val="506222E5"/>
    <w:rsid w:val="50F20C5F"/>
    <w:rsid w:val="51823AAC"/>
    <w:rsid w:val="528DDCC0"/>
    <w:rsid w:val="52CA4029"/>
    <w:rsid w:val="540C6272"/>
    <w:rsid w:val="54CCDE1D"/>
    <w:rsid w:val="55A832D3"/>
    <w:rsid w:val="57AED985"/>
    <w:rsid w:val="583A54E2"/>
    <w:rsid w:val="589FEB5D"/>
    <w:rsid w:val="59118F98"/>
    <w:rsid w:val="5B6F98BF"/>
    <w:rsid w:val="5DCF9FD4"/>
    <w:rsid w:val="5DFB94AB"/>
    <w:rsid w:val="61FBF31C"/>
    <w:rsid w:val="62965899"/>
    <w:rsid w:val="62E8D77C"/>
    <w:rsid w:val="63281FAC"/>
    <w:rsid w:val="64C6B5A6"/>
    <w:rsid w:val="6566FAE5"/>
    <w:rsid w:val="65B617D8"/>
    <w:rsid w:val="675D8002"/>
    <w:rsid w:val="68A1ADC0"/>
    <w:rsid w:val="68C7A20F"/>
    <w:rsid w:val="6AA919E8"/>
    <w:rsid w:val="6ADC76C4"/>
    <w:rsid w:val="6B24E1C7"/>
    <w:rsid w:val="6B51CE9B"/>
    <w:rsid w:val="6B66935D"/>
    <w:rsid w:val="6C0A9A15"/>
    <w:rsid w:val="6C464197"/>
    <w:rsid w:val="70272193"/>
    <w:rsid w:val="735E4BDE"/>
    <w:rsid w:val="741E875E"/>
    <w:rsid w:val="762AAC2D"/>
    <w:rsid w:val="7695ECA0"/>
    <w:rsid w:val="76D3AA40"/>
    <w:rsid w:val="76E27CC3"/>
    <w:rsid w:val="777B9152"/>
    <w:rsid w:val="781A45DC"/>
    <w:rsid w:val="79B6163D"/>
    <w:rsid w:val="7D448F8C"/>
    <w:rsid w:val="7DEAD2D6"/>
    <w:rsid w:val="7EA780B4"/>
    <w:rsid w:val="7F0DA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516E9"/>
  <w15:docId w15:val="{57E61309-CA55-4E00-B0B8-787B59EA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79"/>
    <w:pPr>
      <w:spacing w:after="0" w:line="240" w:lineRule="auto"/>
      <w:jc w:val="both"/>
    </w:pPr>
    <w:rPr>
      <w:rFonts w:ascii="Arial" w:hAnsi="Arial"/>
    </w:rPr>
  </w:style>
  <w:style w:type="paragraph" w:styleId="Heading1">
    <w:name w:val="heading 1"/>
    <w:basedOn w:val="CSCH1"/>
    <w:next w:val="Normal"/>
    <w:link w:val="Heading1Char"/>
    <w:uiPriority w:val="9"/>
    <w:qFormat/>
    <w:rsid w:val="00317379"/>
    <w:pPr>
      <w:spacing w:after="220" w:line="240" w:lineRule="auto"/>
      <w:jc w:val="both"/>
      <w:outlineLvl w:val="0"/>
    </w:pPr>
  </w:style>
  <w:style w:type="paragraph" w:styleId="Heading2">
    <w:name w:val="heading 2"/>
    <w:basedOn w:val="CSCH2"/>
    <w:next w:val="Normal"/>
    <w:link w:val="Heading2Char"/>
    <w:uiPriority w:val="9"/>
    <w:unhideWhenUsed/>
    <w:qFormat/>
    <w:rsid w:val="00317379"/>
    <w:pPr>
      <w:spacing w:after="220"/>
      <w:outlineLvl w:val="1"/>
    </w:pPr>
  </w:style>
  <w:style w:type="paragraph" w:styleId="Heading3">
    <w:name w:val="heading 3"/>
    <w:basedOn w:val="CSCH3"/>
    <w:next w:val="Normal"/>
    <w:link w:val="Heading3Char"/>
    <w:uiPriority w:val="9"/>
    <w:unhideWhenUsed/>
    <w:qFormat/>
    <w:rsid w:val="008A3330"/>
    <w:pPr>
      <w:jc w:val="both"/>
      <w:outlineLvl w:val="2"/>
    </w:pPr>
  </w:style>
  <w:style w:type="paragraph" w:styleId="Heading4">
    <w:name w:val="heading 4"/>
    <w:basedOn w:val="CSCH4"/>
    <w:next w:val="Normal"/>
    <w:link w:val="Heading4Char"/>
    <w:uiPriority w:val="9"/>
    <w:unhideWhenUsed/>
    <w:qFormat/>
    <w:rsid w:val="008A3330"/>
    <w:pPr>
      <w:outlineLvl w:val="3"/>
    </w:pPr>
  </w:style>
  <w:style w:type="paragraph" w:styleId="Heading5">
    <w:name w:val="heading 5"/>
    <w:basedOn w:val="CSCNormal"/>
    <w:next w:val="Normal"/>
    <w:link w:val="Heading5Char"/>
    <w:uiPriority w:val="9"/>
    <w:unhideWhenUsed/>
    <w:qFormat/>
    <w:rsid w:val="008A3330"/>
    <w:pPr>
      <w:spacing w:line="240" w:lineRule="auto"/>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Normal">
    <w:name w:val="CSC Normal"/>
    <w:basedOn w:val="NoSpacing"/>
    <w:link w:val="CSCNormalChar"/>
    <w:rsid w:val="003F3EED"/>
    <w:pPr>
      <w:spacing w:line="276" w:lineRule="auto"/>
    </w:pPr>
    <w:rPr>
      <w:rFonts w:ascii="Arial" w:hAnsi="Arial"/>
    </w:rPr>
  </w:style>
  <w:style w:type="character" w:customStyle="1" w:styleId="CSCNormalChar">
    <w:name w:val="CSC Normal Char"/>
    <w:basedOn w:val="DefaultParagraphFont"/>
    <w:link w:val="CSCNormal"/>
    <w:rsid w:val="003F3EED"/>
    <w:rPr>
      <w:rFonts w:ascii="Arial" w:hAnsi="Arial"/>
    </w:rPr>
  </w:style>
  <w:style w:type="paragraph" w:customStyle="1" w:styleId="CSCTitle">
    <w:name w:val="CSC Title"/>
    <w:basedOn w:val="Normal"/>
    <w:next w:val="Normal"/>
    <w:link w:val="CSCTitleChar"/>
    <w:qFormat/>
    <w:rsid w:val="00C07EBC"/>
    <w:rPr>
      <w:b/>
      <w:color w:val="002B7F"/>
      <w:sz w:val="48"/>
    </w:rPr>
  </w:style>
  <w:style w:type="character" w:customStyle="1" w:styleId="CSCTitleChar">
    <w:name w:val="CSC Title Char"/>
    <w:basedOn w:val="DefaultParagraphFont"/>
    <w:link w:val="CSCTitle"/>
    <w:rsid w:val="00C07EBC"/>
    <w:rPr>
      <w:rFonts w:ascii="Arial" w:hAnsi="Arial"/>
      <w:b/>
      <w:color w:val="002B7F"/>
      <w:sz w:val="48"/>
    </w:rPr>
  </w:style>
  <w:style w:type="paragraph" w:customStyle="1" w:styleId="CSCH1">
    <w:name w:val="CSC H1"/>
    <w:basedOn w:val="CSCNormal"/>
    <w:next w:val="CSCNormal"/>
    <w:link w:val="CSCH1Char"/>
    <w:qFormat/>
    <w:rsid w:val="003F3EED"/>
    <w:rPr>
      <w:b/>
      <w:sz w:val="36"/>
      <w:szCs w:val="36"/>
    </w:rPr>
  </w:style>
  <w:style w:type="character" w:customStyle="1" w:styleId="CSCH1Char">
    <w:name w:val="CSC H1 Char"/>
    <w:basedOn w:val="CSCNormalChar"/>
    <w:link w:val="CSCH1"/>
    <w:rsid w:val="003F3EED"/>
    <w:rPr>
      <w:rFonts w:ascii="Arial" w:hAnsi="Arial"/>
      <w:b/>
      <w:sz w:val="36"/>
      <w:szCs w:val="36"/>
    </w:rPr>
  </w:style>
  <w:style w:type="paragraph" w:customStyle="1" w:styleId="CSCH2">
    <w:name w:val="CSC H2"/>
    <w:basedOn w:val="Normal"/>
    <w:next w:val="CSCNormal"/>
    <w:link w:val="CSCH2Char"/>
    <w:qFormat/>
    <w:rsid w:val="00C07EBC"/>
    <w:rPr>
      <w:rFonts w:eastAsiaTheme="majorEastAsia" w:cs="Arial"/>
      <w:b/>
      <w:color w:val="002B7F"/>
      <w:sz w:val="28"/>
      <w:szCs w:val="26"/>
    </w:rPr>
  </w:style>
  <w:style w:type="character" w:customStyle="1" w:styleId="CSCH2Char">
    <w:name w:val="CSC H2 Char"/>
    <w:basedOn w:val="DefaultParagraphFont"/>
    <w:link w:val="CSCH2"/>
    <w:rsid w:val="00C07EBC"/>
    <w:rPr>
      <w:rFonts w:ascii="Arial" w:eastAsiaTheme="majorEastAsia" w:hAnsi="Arial" w:cs="Arial"/>
      <w:b/>
      <w:color w:val="002B7F"/>
      <w:sz w:val="28"/>
      <w:szCs w:val="26"/>
    </w:rPr>
  </w:style>
  <w:style w:type="paragraph" w:styleId="NoSpacing">
    <w:name w:val="No Spacing"/>
    <w:uiPriority w:val="1"/>
    <w:qFormat/>
    <w:rsid w:val="00825FDE"/>
    <w:pPr>
      <w:spacing w:after="0" w:line="240" w:lineRule="auto"/>
    </w:pPr>
    <w:rPr>
      <w:rFonts w:ascii="Times New Roman" w:hAnsi="Times New Roman"/>
    </w:rPr>
  </w:style>
  <w:style w:type="paragraph" w:customStyle="1" w:styleId="CSCH3">
    <w:name w:val="CSC H3"/>
    <w:basedOn w:val="NoSpacing"/>
    <w:next w:val="CSCNormal"/>
    <w:link w:val="CSCH3Char"/>
    <w:qFormat/>
    <w:rsid w:val="009E123B"/>
    <w:rPr>
      <w:rFonts w:ascii="Arial" w:hAnsi="Arial"/>
      <w:b/>
      <w:sz w:val="24"/>
    </w:rPr>
  </w:style>
  <w:style w:type="character" w:customStyle="1" w:styleId="CSCH3Char">
    <w:name w:val="CSC H3 Char"/>
    <w:basedOn w:val="CSCNormalChar"/>
    <w:link w:val="CSCH3"/>
    <w:rsid w:val="009E123B"/>
    <w:rPr>
      <w:rFonts w:ascii="Arial" w:hAnsi="Arial"/>
      <w:b/>
      <w:sz w:val="24"/>
    </w:rPr>
  </w:style>
  <w:style w:type="paragraph" w:customStyle="1" w:styleId="CSCH4">
    <w:name w:val="CSC H4"/>
    <w:basedOn w:val="Normal"/>
    <w:next w:val="CSCNormal"/>
    <w:link w:val="CSCH4Char"/>
    <w:qFormat/>
    <w:rsid w:val="00C07EBC"/>
    <w:rPr>
      <w:color w:val="002B7F"/>
      <w:sz w:val="24"/>
    </w:rPr>
  </w:style>
  <w:style w:type="character" w:customStyle="1" w:styleId="CSCH4Char">
    <w:name w:val="CSC H4 Char"/>
    <w:basedOn w:val="CSCNormalChar"/>
    <w:link w:val="CSCH4"/>
    <w:rsid w:val="00C07EBC"/>
    <w:rPr>
      <w:rFonts w:ascii="Arial" w:hAnsi="Arial"/>
      <w:color w:val="002B7F"/>
      <w:sz w:val="24"/>
    </w:rPr>
  </w:style>
  <w:style w:type="paragraph" w:customStyle="1" w:styleId="CSCH6">
    <w:name w:val="CSC H6"/>
    <w:basedOn w:val="CSCNormal"/>
    <w:next w:val="CSCNormal"/>
    <w:link w:val="CSCH6Char"/>
    <w:qFormat/>
    <w:rsid w:val="006A5A18"/>
    <w:rPr>
      <w:b/>
    </w:rPr>
  </w:style>
  <w:style w:type="character" w:customStyle="1" w:styleId="CSCH6Char">
    <w:name w:val="CSC H6 Char"/>
    <w:basedOn w:val="CSCH4Char"/>
    <w:link w:val="CSCH6"/>
    <w:rsid w:val="006A5A18"/>
    <w:rPr>
      <w:rFonts w:ascii="Arial" w:hAnsi="Arial"/>
      <w:b/>
      <w:color w:val="002B7F"/>
      <w:sz w:val="24"/>
    </w:rPr>
  </w:style>
  <w:style w:type="paragraph" w:styleId="BalloonText">
    <w:name w:val="Balloon Text"/>
    <w:basedOn w:val="Normal"/>
    <w:link w:val="BalloonTextChar"/>
    <w:uiPriority w:val="99"/>
    <w:semiHidden/>
    <w:unhideWhenUsed/>
    <w:rsid w:val="006A5A18"/>
    <w:rPr>
      <w:rFonts w:ascii="Tahoma" w:hAnsi="Tahoma" w:cs="Tahoma"/>
      <w:sz w:val="16"/>
      <w:szCs w:val="16"/>
    </w:rPr>
  </w:style>
  <w:style w:type="character" w:customStyle="1" w:styleId="BalloonTextChar">
    <w:name w:val="Balloon Text Char"/>
    <w:basedOn w:val="DefaultParagraphFont"/>
    <w:link w:val="BalloonText"/>
    <w:uiPriority w:val="99"/>
    <w:semiHidden/>
    <w:rsid w:val="006A5A18"/>
    <w:rPr>
      <w:rFonts w:ascii="Tahoma" w:hAnsi="Tahoma" w:cs="Tahoma"/>
      <w:sz w:val="16"/>
      <w:szCs w:val="16"/>
    </w:rPr>
  </w:style>
  <w:style w:type="paragraph" w:styleId="Header">
    <w:name w:val="header"/>
    <w:basedOn w:val="Normal"/>
    <w:link w:val="HeaderChar"/>
    <w:uiPriority w:val="99"/>
    <w:unhideWhenUsed/>
    <w:rsid w:val="006A5A18"/>
    <w:pPr>
      <w:tabs>
        <w:tab w:val="center" w:pos="4513"/>
        <w:tab w:val="right" w:pos="9026"/>
      </w:tabs>
    </w:pPr>
  </w:style>
  <w:style w:type="character" w:customStyle="1" w:styleId="HeaderChar">
    <w:name w:val="Header Char"/>
    <w:basedOn w:val="DefaultParagraphFont"/>
    <w:link w:val="Header"/>
    <w:uiPriority w:val="99"/>
    <w:rsid w:val="006A5A18"/>
  </w:style>
  <w:style w:type="paragraph" w:styleId="Footer">
    <w:name w:val="footer"/>
    <w:basedOn w:val="Normal"/>
    <w:link w:val="FooterChar"/>
    <w:uiPriority w:val="99"/>
    <w:unhideWhenUsed/>
    <w:rsid w:val="006A5A18"/>
    <w:pPr>
      <w:tabs>
        <w:tab w:val="center" w:pos="4513"/>
        <w:tab w:val="right" w:pos="9026"/>
      </w:tabs>
    </w:pPr>
  </w:style>
  <w:style w:type="character" w:customStyle="1" w:styleId="FooterChar">
    <w:name w:val="Footer Char"/>
    <w:basedOn w:val="DefaultParagraphFont"/>
    <w:link w:val="Footer"/>
    <w:uiPriority w:val="99"/>
    <w:rsid w:val="006A5A18"/>
  </w:style>
  <w:style w:type="paragraph" w:styleId="Title">
    <w:name w:val="Title"/>
    <w:basedOn w:val="CSCTitle"/>
    <w:next w:val="Normal"/>
    <w:link w:val="TitleChar"/>
    <w:uiPriority w:val="10"/>
    <w:qFormat/>
    <w:rsid w:val="00317379"/>
    <w:pPr>
      <w:spacing w:after="220"/>
    </w:pPr>
  </w:style>
  <w:style w:type="character" w:customStyle="1" w:styleId="TitleChar">
    <w:name w:val="Title Char"/>
    <w:basedOn w:val="DefaultParagraphFont"/>
    <w:link w:val="Title"/>
    <w:uiPriority w:val="10"/>
    <w:rsid w:val="00317379"/>
    <w:rPr>
      <w:rFonts w:ascii="Arial" w:hAnsi="Arial"/>
      <w:b/>
      <w:color w:val="002B7F"/>
      <w:sz w:val="48"/>
    </w:rPr>
  </w:style>
  <w:style w:type="character" w:customStyle="1" w:styleId="Heading1Char">
    <w:name w:val="Heading 1 Char"/>
    <w:basedOn w:val="DefaultParagraphFont"/>
    <w:link w:val="Heading1"/>
    <w:uiPriority w:val="9"/>
    <w:rsid w:val="00317379"/>
    <w:rPr>
      <w:rFonts w:ascii="Arial" w:hAnsi="Arial"/>
      <w:b/>
      <w:sz w:val="36"/>
      <w:szCs w:val="36"/>
    </w:rPr>
  </w:style>
  <w:style w:type="character" w:customStyle="1" w:styleId="Heading2Char">
    <w:name w:val="Heading 2 Char"/>
    <w:basedOn w:val="DefaultParagraphFont"/>
    <w:link w:val="Heading2"/>
    <w:uiPriority w:val="9"/>
    <w:rsid w:val="00317379"/>
    <w:rPr>
      <w:rFonts w:ascii="Arial" w:eastAsiaTheme="majorEastAsia" w:hAnsi="Arial" w:cs="Arial"/>
      <w:b/>
      <w:color w:val="002B7F"/>
      <w:sz w:val="28"/>
      <w:szCs w:val="26"/>
    </w:rPr>
  </w:style>
  <w:style w:type="character" w:customStyle="1" w:styleId="Heading3Char">
    <w:name w:val="Heading 3 Char"/>
    <w:basedOn w:val="DefaultParagraphFont"/>
    <w:link w:val="Heading3"/>
    <w:uiPriority w:val="9"/>
    <w:rsid w:val="008A3330"/>
    <w:rPr>
      <w:rFonts w:ascii="Arial" w:hAnsi="Arial"/>
      <w:b/>
      <w:sz w:val="24"/>
    </w:rPr>
  </w:style>
  <w:style w:type="character" w:customStyle="1" w:styleId="Heading4Char">
    <w:name w:val="Heading 4 Char"/>
    <w:basedOn w:val="DefaultParagraphFont"/>
    <w:link w:val="Heading4"/>
    <w:uiPriority w:val="9"/>
    <w:rsid w:val="008A3330"/>
    <w:rPr>
      <w:rFonts w:ascii="Arial" w:hAnsi="Arial"/>
      <w:color w:val="002B7F"/>
      <w:sz w:val="24"/>
    </w:rPr>
  </w:style>
  <w:style w:type="character" w:customStyle="1" w:styleId="Heading5Char">
    <w:name w:val="Heading 5 Char"/>
    <w:basedOn w:val="DefaultParagraphFont"/>
    <w:link w:val="Heading5"/>
    <w:uiPriority w:val="9"/>
    <w:rsid w:val="008A3330"/>
    <w:rPr>
      <w:rFonts w:ascii="Arial" w:hAnsi="Arial"/>
      <w:b/>
    </w:rPr>
  </w:style>
  <w:style w:type="paragraph" w:styleId="BodyText">
    <w:name w:val="Body Text"/>
    <w:basedOn w:val="Normal"/>
    <w:link w:val="BodyTextChar"/>
    <w:uiPriority w:val="99"/>
    <w:unhideWhenUsed/>
    <w:rsid w:val="00317379"/>
    <w:pPr>
      <w:spacing w:after="220"/>
    </w:pPr>
  </w:style>
  <w:style w:type="character" w:customStyle="1" w:styleId="BodyTextChar">
    <w:name w:val="Body Text Char"/>
    <w:basedOn w:val="DefaultParagraphFont"/>
    <w:link w:val="BodyText"/>
    <w:uiPriority w:val="99"/>
    <w:rsid w:val="00317379"/>
    <w:rPr>
      <w:rFonts w:ascii="Arial" w:hAnsi="Arial"/>
    </w:rPr>
  </w:style>
  <w:style w:type="table" w:styleId="TableGrid">
    <w:name w:val="Table Grid"/>
    <w:basedOn w:val="TableNormal"/>
    <w:uiPriority w:val="59"/>
    <w:unhideWhenUsed/>
    <w:rsid w:val="00A2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A43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DA43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A43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A43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27447"/>
    <w:pPr>
      <w:spacing w:after="160" w:line="259" w:lineRule="auto"/>
      <w:ind w:left="720"/>
      <w:contextualSpacing/>
      <w:jc w:val="left"/>
    </w:pPr>
    <w:rPr>
      <w:rFonts w:asciiTheme="minorHAnsi" w:hAnsiTheme="minorHAnsi"/>
      <w:kern w:val="2"/>
      <w14:ligatures w14:val="standardContextual"/>
    </w:rPr>
  </w:style>
  <w:style w:type="character" w:customStyle="1" w:styleId="normaltextrun">
    <w:name w:val="normaltextrun"/>
    <w:basedOn w:val="DefaultParagraphFont"/>
    <w:rsid w:val="0060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CHOLARSHIPS\CSC\SCHEMES\CSFP-IN\External%20Liaison\Materials\Templates\CS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B2B79E2D62734091BC5F58288FD8BF" ma:contentTypeVersion="17" ma:contentTypeDescription="Create a new document." ma:contentTypeScope="" ma:versionID="fef54b32abe6cc62f535c1b7426362fc">
  <xsd:schema xmlns:xsd="http://www.w3.org/2001/XMLSchema" xmlns:xs="http://www.w3.org/2001/XMLSchema" xmlns:p="http://schemas.microsoft.com/office/2006/metadata/properties" xmlns:ns2="9b7487c0-d7ff-4e0a-9ad4-fa6c1391a7d4" xmlns:ns3="6c6661e9-e19d-4d42-a8c7-e368fcc121b5" targetNamespace="http://schemas.microsoft.com/office/2006/metadata/properties" ma:root="true" ma:fieldsID="358bc795f2e072a2da19131b8b4a3d3c" ns2:_="" ns3:_="">
    <xsd:import namespace="9b7487c0-d7ff-4e0a-9ad4-fa6c1391a7d4"/>
    <xsd:import namespace="6c6661e9-e19d-4d42-a8c7-e368fcc1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87c0-d7ff-4e0a-9ad4-fa6c1391a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a87636-9180-417c-a4ce-134daf2edb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61e9-e19d-4d42-a8c7-e368fcc12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aa1fa-4693-422d-9cc6-27e997cf8b54}" ma:internalName="TaxCatchAll" ma:showField="CatchAllData" ma:web="6c6661e9-e19d-4d42-a8c7-e368fcc12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7487c0-d7ff-4e0a-9ad4-fa6c1391a7d4">
      <Terms xmlns="http://schemas.microsoft.com/office/infopath/2007/PartnerControls"/>
    </lcf76f155ced4ddcb4097134ff3c332f>
    <TaxCatchAll xmlns="6c6661e9-e19d-4d42-a8c7-e368fcc121b5" xsi:nil="true"/>
    <MediaLengthInSeconds xmlns="9b7487c0-d7ff-4e0a-9ad4-fa6c1391a7d4" xsi:nil="true"/>
    <_Flow_SignoffStatus xmlns="9b7487c0-d7ff-4e0a-9ad4-fa6c1391a7d4" xsi:nil="true"/>
  </documentManagement>
</p:properties>
</file>

<file path=customXml/itemProps1.xml><?xml version="1.0" encoding="utf-8"?>
<ds:datastoreItem xmlns:ds="http://schemas.openxmlformats.org/officeDocument/2006/customXml" ds:itemID="{C75E543B-D16E-463D-9DD1-C829B169CD82}">
  <ds:schemaRefs>
    <ds:schemaRef ds:uri="http://schemas.openxmlformats.org/officeDocument/2006/bibliography"/>
  </ds:schemaRefs>
</ds:datastoreItem>
</file>

<file path=customXml/itemProps2.xml><?xml version="1.0" encoding="utf-8"?>
<ds:datastoreItem xmlns:ds="http://schemas.openxmlformats.org/officeDocument/2006/customXml" ds:itemID="{257884A8-A8F7-4E2A-9832-BCC18830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87c0-d7ff-4e0a-9ad4-fa6c1391a7d4"/>
    <ds:schemaRef ds:uri="6c6661e9-e19d-4d42-a8c7-e368fcc1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80206-55EF-4768-933D-4D085EA89152}">
  <ds:schemaRefs>
    <ds:schemaRef ds:uri="http://schemas.microsoft.com/sharepoint/v3/contenttype/forms"/>
  </ds:schemaRefs>
</ds:datastoreItem>
</file>

<file path=customXml/itemProps4.xml><?xml version="1.0" encoding="utf-8"?>
<ds:datastoreItem xmlns:ds="http://schemas.openxmlformats.org/officeDocument/2006/customXml" ds:itemID="{DAFCC47C-90E8-4537-BE62-810D985B144D}">
  <ds:schemaRefs>
    <ds:schemaRef ds:uri="http://schemas.microsoft.com/office/2006/metadata/properties"/>
    <ds:schemaRef ds:uri="http://schemas.microsoft.com/office/infopath/2007/PartnerControls"/>
    <ds:schemaRef ds:uri="9b7487c0-d7ff-4e0a-9ad4-fa6c1391a7d4"/>
    <ds:schemaRef ds:uri="6c6661e9-e19d-4d42-a8c7-e368fcc121b5"/>
  </ds:schemaRefs>
</ds:datastoreItem>
</file>

<file path=docProps/app.xml><?xml version="1.0" encoding="utf-8"?>
<Properties xmlns="http://schemas.openxmlformats.org/officeDocument/2006/extended-properties" xmlns:vt="http://schemas.openxmlformats.org/officeDocument/2006/docPropsVTypes">
  <Template>CSC document template</Template>
  <TotalTime>12</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Koenig</dc:creator>
  <cp:lastModifiedBy>Sharmin Choudhury</cp:lastModifiedBy>
  <cp:revision>10</cp:revision>
  <dcterms:created xsi:type="dcterms:W3CDTF">2024-05-21T11:48:00Z</dcterms:created>
  <dcterms:modified xsi:type="dcterms:W3CDTF">2026-05-20T15:58:00Z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0x01010000B2B79E2D62734091BC5F58288FD8BF</vt:lpwstr>
  </property>
  <property fmtid="{D5CDD505-2E9C-101B-9397-08002B2CF9AE}" pid="3" name="Order">
    <vt:r8>193498000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